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5BF4" w14:textId="6AF25411" w:rsidR="00564FF8" w:rsidRDefault="00564FF8" w:rsidP="00564FF8">
      <w:pPr>
        <w:jc w:val="center"/>
      </w:pPr>
      <w:r w:rsidRPr="00B74F02">
        <w:rPr>
          <w:rFonts w:ascii="Arial" w:hAnsi="Arial" w:cs="Arial"/>
          <w:noProof/>
        </w:rPr>
        <w:drawing>
          <wp:inline distT="0" distB="0" distL="0" distR="0" wp14:anchorId="6D900D74" wp14:editId="4A610FF4">
            <wp:extent cx="2267585" cy="1078865"/>
            <wp:effectExtent l="0" t="0" r="0" b="0"/>
            <wp:docPr id="2"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orang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7585" cy="1078865"/>
                    </a:xfrm>
                    <a:prstGeom prst="rect">
                      <a:avLst/>
                    </a:prstGeom>
                    <a:noFill/>
                    <a:ln>
                      <a:noFill/>
                    </a:ln>
                  </pic:spPr>
                </pic:pic>
              </a:graphicData>
            </a:graphic>
          </wp:inline>
        </w:drawing>
      </w:r>
    </w:p>
    <w:p w14:paraId="1C2BA144" w14:textId="5519612B" w:rsidR="00564FF8" w:rsidRDefault="00564FF8" w:rsidP="00BB5FE0">
      <w:pPr>
        <w:jc w:val="center"/>
        <w:rPr>
          <w:b/>
          <w:bCs/>
          <w:sz w:val="36"/>
          <w:szCs w:val="36"/>
        </w:rPr>
      </w:pPr>
      <w:r w:rsidRPr="00564FF8">
        <w:rPr>
          <w:b/>
          <w:bCs/>
          <w:sz w:val="36"/>
          <w:szCs w:val="36"/>
        </w:rPr>
        <w:t>November 2025 Newsletter</w:t>
      </w:r>
    </w:p>
    <w:p w14:paraId="56317990" w14:textId="77777777" w:rsidR="00804C4F" w:rsidRPr="00BB5FE0" w:rsidRDefault="00804C4F" w:rsidP="00BB5FE0">
      <w:pPr>
        <w:jc w:val="center"/>
        <w:rPr>
          <w:b/>
          <w:bCs/>
          <w:sz w:val="36"/>
          <w:szCs w:val="36"/>
        </w:rPr>
      </w:pPr>
    </w:p>
    <w:p w14:paraId="0C902E89" w14:textId="43CACE12" w:rsidR="00573D44" w:rsidRPr="001302A3" w:rsidRDefault="00573D44" w:rsidP="00BB5FE0">
      <w:pPr>
        <w:spacing w:after="0"/>
        <w:jc w:val="center"/>
        <w:rPr>
          <w:b/>
          <w:bCs/>
          <w:sz w:val="36"/>
          <w:szCs w:val="36"/>
        </w:rPr>
      </w:pPr>
      <w:r w:rsidRPr="001302A3">
        <w:rPr>
          <w:b/>
          <w:bCs/>
          <w:sz w:val="36"/>
          <w:szCs w:val="36"/>
        </w:rPr>
        <w:t xml:space="preserve">Join Reston-Herndon VA AAUW for a </w:t>
      </w:r>
      <w:r>
        <w:rPr>
          <w:b/>
          <w:bCs/>
          <w:sz w:val="36"/>
          <w:szCs w:val="36"/>
        </w:rPr>
        <w:t>C</w:t>
      </w:r>
      <w:r w:rsidRPr="001302A3">
        <w:rPr>
          <w:b/>
          <w:bCs/>
          <w:sz w:val="36"/>
          <w:szCs w:val="36"/>
        </w:rPr>
        <w:t>onversation with</w:t>
      </w:r>
    </w:p>
    <w:p w14:paraId="1255F273" w14:textId="77777777" w:rsidR="00573D44" w:rsidRPr="001302A3" w:rsidRDefault="00573D44" w:rsidP="00BB5FE0">
      <w:pPr>
        <w:spacing w:after="0"/>
        <w:jc w:val="center"/>
        <w:rPr>
          <w:b/>
          <w:bCs/>
          <w:sz w:val="36"/>
          <w:szCs w:val="36"/>
        </w:rPr>
      </w:pPr>
      <w:r w:rsidRPr="001302A3">
        <w:rPr>
          <w:b/>
          <w:bCs/>
          <w:sz w:val="36"/>
          <w:szCs w:val="36"/>
        </w:rPr>
        <w:t>Fairfax County Superintendent of Schools</w:t>
      </w:r>
    </w:p>
    <w:p w14:paraId="0642D8FF" w14:textId="77777777" w:rsidR="00573D44" w:rsidRDefault="00573D44" w:rsidP="00BB5FE0">
      <w:pPr>
        <w:spacing w:after="0"/>
        <w:jc w:val="center"/>
        <w:rPr>
          <w:b/>
          <w:bCs/>
          <w:sz w:val="36"/>
          <w:szCs w:val="36"/>
        </w:rPr>
      </w:pPr>
      <w:r w:rsidRPr="001302A3">
        <w:rPr>
          <w:b/>
          <w:bCs/>
          <w:sz w:val="36"/>
          <w:szCs w:val="36"/>
        </w:rPr>
        <w:t>Dr. Michelle C. Reid</w:t>
      </w:r>
    </w:p>
    <w:p w14:paraId="4D8B54BD" w14:textId="3C9B79C3" w:rsidR="00573D44" w:rsidRPr="00043360" w:rsidRDefault="00573D44" w:rsidP="00573D44">
      <w:pPr>
        <w:jc w:val="center"/>
        <w:rPr>
          <w:b/>
          <w:bCs/>
          <w:sz w:val="28"/>
          <w:szCs w:val="28"/>
        </w:rPr>
      </w:pPr>
      <w:r>
        <w:rPr>
          <w:b/>
          <w:bCs/>
          <w:sz w:val="28"/>
          <w:szCs w:val="28"/>
        </w:rPr>
        <w:t xml:space="preserve">Support for public education is one of </w:t>
      </w:r>
      <w:r w:rsidR="001D269C">
        <w:rPr>
          <w:b/>
          <w:bCs/>
          <w:sz w:val="28"/>
          <w:szCs w:val="28"/>
        </w:rPr>
        <w:t xml:space="preserve">the </w:t>
      </w:r>
      <w:r>
        <w:rPr>
          <w:b/>
          <w:bCs/>
          <w:sz w:val="28"/>
          <w:szCs w:val="28"/>
        </w:rPr>
        <w:t>key policy priorities of AAUW-VA.  Fairfax County Schools are at the epicenter of much of the news coverage. Join us to hear from FCPS nationally know</w:t>
      </w:r>
      <w:r w:rsidR="001D269C">
        <w:rPr>
          <w:b/>
          <w:bCs/>
          <w:sz w:val="28"/>
          <w:szCs w:val="28"/>
        </w:rPr>
        <w:t>n</w:t>
      </w:r>
      <w:r>
        <w:rPr>
          <w:b/>
          <w:bCs/>
          <w:sz w:val="28"/>
          <w:szCs w:val="28"/>
        </w:rPr>
        <w:t xml:space="preserve"> Superintendent Dr. Reid and learn what we can do to support public education in Viginia.</w:t>
      </w:r>
    </w:p>
    <w:p w14:paraId="753EAB4A" w14:textId="77777777" w:rsidR="00573D44" w:rsidRPr="00804C4F" w:rsidRDefault="00573D44" w:rsidP="00BB5FE0">
      <w:pPr>
        <w:spacing w:after="0"/>
        <w:jc w:val="center"/>
        <w:rPr>
          <w:b/>
          <w:bCs/>
          <w:sz w:val="28"/>
          <w:szCs w:val="28"/>
        </w:rPr>
      </w:pPr>
      <w:r w:rsidRPr="00804C4F">
        <w:rPr>
          <w:b/>
          <w:bCs/>
          <w:sz w:val="28"/>
          <w:szCs w:val="28"/>
        </w:rPr>
        <w:t>Friday, November 21 at 5 PM</w:t>
      </w:r>
    </w:p>
    <w:p w14:paraId="003E2934" w14:textId="77777777" w:rsidR="00573D44" w:rsidRPr="001302A3" w:rsidRDefault="00573D44" w:rsidP="00BB5FE0">
      <w:pPr>
        <w:spacing w:after="0"/>
        <w:jc w:val="center"/>
        <w:rPr>
          <w:b/>
          <w:bCs/>
          <w:sz w:val="28"/>
          <w:szCs w:val="28"/>
        </w:rPr>
      </w:pPr>
      <w:r w:rsidRPr="001302A3">
        <w:rPr>
          <w:b/>
          <w:bCs/>
          <w:sz w:val="28"/>
          <w:szCs w:val="28"/>
        </w:rPr>
        <w:t>North County Government Center</w:t>
      </w:r>
    </w:p>
    <w:p w14:paraId="6BBF51FB" w14:textId="77777777" w:rsidR="00573D44" w:rsidRPr="001302A3" w:rsidRDefault="00573D44" w:rsidP="00573D44">
      <w:pPr>
        <w:spacing w:after="0"/>
        <w:jc w:val="center"/>
        <w:rPr>
          <w:b/>
          <w:bCs/>
          <w:sz w:val="28"/>
          <w:szCs w:val="28"/>
        </w:rPr>
      </w:pPr>
      <w:r w:rsidRPr="001302A3">
        <w:rPr>
          <w:b/>
          <w:bCs/>
          <w:sz w:val="28"/>
          <w:szCs w:val="28"/>
        </w:rPr>
        <w:t>1801 Cameron Glenn Dr, Reston, VA</w:t>
      </w:r>
    </w:p>
    <w:p w14:paraId="25B8FCD4" w14:textId="77777777" w:rsidR="00573D44" w:rsidRDefault="00573D44" w:rsidP="00573D44">
      <w:pPr>
        <w:spacing w:after="0"/>
        <w:jc w:val="center"/>
      </w:pPr>
      <w:r>
        <w:t xml:space="preserve"> Or register to attend by Zoom:</w:t>
      </w:r>
    </w:p>
    <w:p w14:paraId="26E9A88D" w14:textId="44C80F6E" w:rsidR="00573D44" w:rsidRDefault="00573D44" w:rsidP="00573D44">
      <w:pPr>
        <w:spacing w:after="0" w:line="240" w:lineRule="auto"/>
        <w:jc w:val="center"/>
        <w:rPr>
          <w:rFonts w:cstheme="minorHAnsi"/>
        </w:rPr>
      </w:pPr>
      <w:hyperlink r:id="rId8" w:history="1">
        <w:r w:rsidRPr="0003072A">
          <w:rPr>
            <w:rStyle w:val="Hyperlink"/>
          </w:rPr>
          <w:t>https://na01.safelinks.protection.outlook.com/?url=https%3A%2F%2Fus02web.zoom.us%2Fwebinar%2Fregister%2FWN_4ejtzZoUSWSgDRqVLgkSog&amp;data=05%7C02%7C%7C6b63db2796ca42a0e09508de02999085%7C84df9e7fe9f640afb435aaaaaaaaaaaa%7C1%7C0%7C638951055733196106%7CUnknown%7CTWFpbGZsb3d8eyJFbXB0eU1hcGkiOnRydWUsIlYiOiIwLjAuMDAwMCIsIlAiOiJXaW4zMiIsIkFOIjoiTWFpbCIsIldUIjoyfQ%3D%3D%7C0%7C%7C%7C&amp;sdata=dZAYiHuU03xq19iRmsuKgoxvXJs37j0ILioW8fPE7es%3D&amp;reserved=0</w:t>
        </w:r>
      </w:hyperlink>
    </w:p>
    <w:p w14:paraId="635DC593" w14:textId="6EF77FAA" w:rsidR="00573D44" w:rsidRPr="000C4B68" w:rsidRDefault="00573D44" w:rsidP="00573D44">
      <w:pPr>
        <w:spacing w:after="0" w:line="240" w:lineRule="auto"/>
        <w:jc w:val="center"/>
        <w:rPr>
          <w:rFonts w:cstheme="minorHAnsi"/>
        </w:rPr>
      </w:pPr>
    </w:p>
    <w:p w14:paraId="306CAD50" w14:textId="501EEF10" w:rsidR="00BB5FE0" w:rsidRPr="00BB5FE0" w:rsidRDefault="00BB5FE0" w:rsidP="00BB5FE0">
      <w:pPr>
        <w:spacing w:after="0" w:line="240" w:lineRule="auto"/>
        <w:jc w:val="center"/>
        <w:rPr>
          <w:rFonts w:ascii="Aptos" w:hAnsi="Aptos"/>
          <w:b/>
          <w:bCs/>
          <w:color w:val="000000" w:themeColor="text1"/>
        </w:rPr>
      </w:pPr>
      <w:r w:rsidRPr="00BB5FE0">
        <w:rPr>
          <w:rFonts w:ascii="Aptos" w:hAnsi="Aptos"/>
          <w:b/>
          <w:bCs/>
          <w:color w:val="000000" w:themeColor="text1"/>
          <w:sz w:val="36"/>
          <w:szCs w:val="36"/>
        </w:rPr>
        <w:t>Friendsgiving Lunch </w:t>
      </w:r>
    </w:p>
    <w:p w14:paraId="5441A8C8" w14:textId="77777777" w:rsidR="00BB5FE0" w:rsidRPr="00BB5FE0" w:rsidRDefault="00BB5FE0" w:rsidP="00BB5FE0">
      <w:pPr>
        <w:spacing w:after="0" w:line="240" w:lineRule="auto"/>
        <w:jc w:val="center"/>
        <w:rPr>
          <w:rFonts w:ascii="Aptos" w:hAnsi="Aptos"/>
          <w:b/>
          <w:bCs/>
          <w:color w:val="000000" w:themeColor="text1"/>
        </w:rPr>
      </w:pPr>
      <w:r w:rsidRPr="00BB5FE0">
        <w:rPr>
          <w:rFonts w:ascii="Aptos" w:hAnsi="Aptos"/>
          <w:b/>
          <w:bCs/>
          <w:color w:val="000000" w:themeColor="text1"/>
          <w:sz w:val="27"/>
          <w:szCs w:val="27"/>
        </w:rPr>
        <w:t>Saturday December 6, 2025</w:t>
      </w:r>
    </w:p>
    <w:p w14:paraId="75F4EEDF" w14:textId="77777777" w:rsidR="00BB5FE0" w:rsidRPr="00BB5FE0" w:rsidRDefault="00BB5FE0" w:rsidP="00BB5FE0">
      <w:pPr>
        <w:spacing w:after="0" w:line="240" w:lineRule="auto"/>
        <w:jc w:val="center"/>
        <w:rPr>
          <w:rFonts w:ascii="Aptos" w:hAnsi="Aptos"/>
          <w:b/>
          <w:bCs/>
          <w:color w:val="000000" w:themeColor="text1"/>
        </w:rPr>
      </w:pPr>
      <w:r w:rsidRPr="00BB5FE0">
        <w:rPr>
          <w:rFonts w:ascii="Aptos" w:hAnsi="Aptos"/>
          <w:b/>
          <w:bCs/>
          <w:color w:val="000000" w:themeColor="text1"/>
          <w:sz w:val="27"/>
          <w:szCs w:val="27"/>
        </w:rPr>
        <w:t>Gregorio’s Trattoria </w:t>
      </w:r>
    </w:p>
    <w:p w14:paraId="507CE8A2" w14:textId="644C75FC" w:rsidR="00BB5FE0" w:rsidRPr="00804C4F" w:rsidRDefault="00BB5FE0" w:rsidP="00BB5FE0">
      <w:pPr>
        <w:spacing w:after="0" w:line="240" w:lineRule="auto"/>
        <w:jc w:val="center"/>
        <w:rPr>
          <w:rFonts w:ascii="Arial" w:hAnsi="Arial" w:cs="Arial"/>
          <w:color w:val="000000" w:themeColor="text1"/>
          <w:sz w:val="28"/>
          <w:szCs w:val="28"/>
        </w:rPr>
      </w:pPr>
      <w:r w:rsidRPr="00804C4F">
        <w:rPr>
          <w:rFonts w:ascii="Arial" w:hAnsi="Arial" w:cs="Arial"/>
          <w:color w:val="000000" w:themeColor="text1"/>
          <w:sz w:val="28"/>
          <w:szCs w:val="28"/>
        </w:rPr>
        <w:t>1428 North Point Village Center, Reston </w:t>
      </w:r>
    </w:p>
    <w:p w14:paraId="62F55FD9" w14:textId="77777777" w:rsidR="00BB5FE0" w:rsidRPr="00804C4F" w:rsidRDefault="00BB5FE0" w:rsidP="00BB5FE0">
      <w:pPr>
        <w:spacing w:after="0" w:line="240" w:lineRule="auto"/>
        <w:jc w:val="center"/>
        <w:rPr>
          <w:rFonts w:ascii="Arial" w:hAnsi="Arial" w:cs="Arial"/>
          <w:color w:val="000000" w:themeColor="text1"/>
          <w:sz w:val="28"/>
          <w:szCs w:val="28"/>
        </w:rPr>
      </w:pPr>
      <w:r w:rsidRPr="00804C4F">
        <w:rPr>
          <w:rFonts w:ascii="Arial" w:hAnsi="Arial" w:cs="Arial"/>
          <w:color w:val="000000" w:themeColor="text1"/>
          <w:sz w:val="28"/>
          <w:szCs w:val="28"/>
        </w:rPr>
        <w:t>11:30 am</w:t>
      </w:r>
    </w:p>
    <w:p w14:paraId="0F789735" w14:textId="4EF836CB" w:rsidR="00BB5FE0" w:rsidRPr="00804C4F" w:rsidRDefault="00BB5FE0" w:rsidP="00BB5FE0">
      <w:pPr>
        <w:spacing w:after="0" w:line="240" w:lineRule="auto"/>
        <w:jc w:val="center"/>
        <w:rPr>
          <w:rFonts w:ascii="Arial" w:hAnsi="Arial" w:cs="Arial"/>
          <w:color w:val="000000" w:themeColor="text1"/>
          <w:sz w:val="28"/>
          <w:szCs w:val="28"/>
        </w:rPr>
      </w:pPr>
      <w:r w:rsidRPr="00804C4F">
        <w:rPr>
          <w:rFonts w:ascii="Arial" w:hAnsi="Arial" w:cs="Arial"/>
          <w:color w:val="000000" w:themeColor="text1"/>
          <w:sz w:val="28"/>
          <w:szCs w:val="28"/>
        </w:rPr>
        <w:t>Guest Speaker Maya Corrigan, local mystery writer </w:t>
      </w:r>
    </w:p>
    <w:p w14:paraId="204D989C" w14:textId="77777777" w:rsidR="00BB5FE0" w:rsidRPr="00BB5FE0" w:rsidRDefault="00BB5FE0" w:rsidP="00BB5FE0">
      <w:pPr>
        <w:spacing w:after="0" w:line="240" w:lineRule="auto"/>
        <w:jc w:val="center"/>
        <w:rPr>
          <w:rFonts w:ascii="Aptos" w:hAnsi="Aptos"/>
          <w:color w:val="000000" w:themeColor="text1"/>
        </w:rPr>
      </w:pPr>
    </w:p>
    <w:p w14:paraId="5BE44FAB" w14:textId="77777777" w:rsidR="00BB5FE0" w:rsidRPr="00BB5FE0" w:rsidRDefault="00BB5FE0" w:rsidP="00BB5FE0">
      <w:pPr>
        <w:spacing w:after="0" w:line="240" w:lineRule="auto"/>
        <w:jc w:val="center"/>
        <w:rPr>
          <w:rFonts w:ascii="Aptos" w:hAnsi="Aptos"/>
          <w:color w:val="000000" w:themeColor="text1"/>
        </w:rPr>
      </w:pPr>
      <w:r w:rsidRPr="00BB5FE0">
        <w:rPr>
          <w:rFonts w:ascii="Aptos" w:hAnsi="Aptos"/>
          <w:i/>
          <w:iCs/>
          <w:color w:val="000000" w:themeColor="text1"/>
          <w:sz w:val="27"/>
          <w:szCs w:val="27"/>
          <w:u w:val="single"/>
        </w:rPr>
        <w:lastRenderedPageBreak/>
        <w:t>Choice of Main Dish</w:t>
      </w:r>
    </w:p>
    <w:p w14:paraId="60D13966" w14:textId="77777777" w:rsidR="00BB5FE0" w:rsidRPr="00BB5FE0" w:rsidRDefault="00BB5FE0" w:rsidP="00BB5FE0">
      <w:pPr>
        <w:spacing w:after="0" w:line="240" w:lineRule="auto"/>
        <w:jc w:val="center"/>
        <w:rPr>
          <w:rFonts w:ascii="Aptos" w:hAnsi="Aptos"/>
          <w:color w:val="000000" w:themeColor="text1"/>
        </w:rPr>
      </w:pPr>
    </w:p>
    <w:p w14:paraId="237521E0" w14:textId="3AAF32BE" w:rsidR="00BB5FE0" w:rsidRPr="00BB5FE0" w:rsidRDefault="00BB5FE0" w:rsidP="00BB5FE0">
      <w:pPr>
        <w:spacing w:after="0" w:line="240" w:lineRule="auto"/>
        <w:jc w:val="center"/>
        <w:rPr>
          <w:rFonts w:ascii="Aptos" w:hAnsi="Aptos"/>
          <w:color w:val="000000" w:themeColor="text1"/>
        </w:rPr>
      </w:pPr>
      <w:r w:rsidRPr="00BB5FE0">
        <w:rPr>
          <w:rFonts w:ascii="Aptos" w:hAnsi="Aptos"/>
          <w:color w:val="000000" w:themeColor="text1"/>
          <w:sz w:val="27"/>
          <w:szCs w:val="27"/>
        </w:rPr>
        <w:t>Salmon Salad</w:t>
      </w:r>
    </w:p>
    <w:p w14:paraId="4A3CA4C9" w14:textId="4996A492" w:rsidR="00BB5FE0" w:rsidRPr="00BB5FE0" w:rsidRDefault="00BB5FE0" w:rsidP="00BB5FE0">
      <w:pPr>
        <w:spacing w:after="0" w:line="240" w:lineRule="auto"/>
        <w:jc w:val="center"/>
        <w:rPr>
          <w:rFonts w:ascii="Aptos" w:hAnsi="Aptos"/>
          <w:color w:val="000000" w:themeColor="text1"/>
        </w:rPr>
      </w:pPr>
      <w:r w:rsidRPr="00BB5FE0">
        <w:rPr>
          <w:rFonts w:ascii="Aptos" w:hAnsi="Aptos"/>
          <w:color w:val="000000" w:themeColor="text1"/>
          <w:sz w:val="27"/>
          <w:szCs w:val="27"/>
        </w:rPr>
        <w:t>Chicken Parmigiana with Spaghetti</w:t>
      </w:r>
    </w:p>
    <w:p w14:paraId="480AE5E9" w14:textId="47661D55" w:rsidR="00BB5FE0" w:rsidRPr="00BB5FE0" w:rsidRDefault="00BB5FE0" w:rsidP="00BB5FE0">
      <w:pPr>
        <w:spacing w:after="0" w:line="240" w:lineRule="auto"/>
        <w:jc w:val="center"/>
        <w:rPr>
          <w:rFonts w:ascii="Aptos" w:hAnsi="Aptos"/>
          <w:color w:val="000000" w:themeColor="text1"/>
        </w:rPr>
      </w:pPr>
      <w:r w:rsidRPr="00BB5FE0">
        <w:rPr>
          <w:rFonts w:ascii="Aptos" w:hAnsi="Aptos"/>
          <w:color w:val="000000" w:themeColor="text1"/>
          <w:sz w:val="27"/>
          <w:szCs w:val="27"/>
        </w:rPr>
        <w:t>Seasonal Vegetables over Linguine</w:t>
      </w:r>
    </w:p>
    <w:p w14:paraId="6522E8D2" w14:textId="77777777" w:rsidR="00BB5FE0" w:rsidRPr="00BB5FE0" w:rsidRDefault="00BB5FE0" w:rsidP="00BB5FE0">
      <w:pPr>
        <w:spacing w:after="0" w:line="240" w:lineRule="auto"/>
        <w:jc w:val="center"/>
        <w:rPr>
          <w:rFonts w:ascii="Aptos" w:hAnsi="Aptos"/>
          <w:color w:val="000000" w:themeColor="text1"/>
        </w:rPr>
      </w:pPr>
      <w:r w:rsidRPr="00BB5FE0">
        <w:rPr>
          <w:rFonts w:ascii="Aptos" w:hAnsi="Aptos"/>
          <w:color w:val="000000" w:themeColor="text1"/>
          <w:sz w:val="27"/>
          <w:szCs w:val="27"/>
        </w:rPr>
        <w:t>Fettuccine Bolognese</w:t>
      </w:r>
    </w:p>
    <w:p w14:paraId="074A9D94" w14:textId="77777777" w:rsidR="00BB5FE0" w:rsidRPr="00BB5FE0" w:rsidRDefault="00BB5FE0" w:rsidP="00BB5FE0">
      <w:pPr>
        <w:spacing w:after="0" w:line="240" w:lineRule="auto"/>
        <w:jc w:val="center"/>
        <w:rPr>
          <w:rFonts w:ascii="Aptos" w:hAnsi="Aptos"/>
          <w:color w:val="000000" w:themeColor="text1"/>
        </w:rPr>
      </w:pPr>
    </w:p>
    <w:p w14:paraId="548BEFB6" w14:textId="77777777" w:rsidR="00BB5FE0" w:rsidRPr="00BB5FE0" w:rsidRDefault="00BB5FE0" w:rsidP="00BB5FE0">
      <w:pPr>
        <w:spacing w:after="0" w:line="240" w:lineRule="auto"/>
        <w:jc w:val="center"/>
        <w:rPr>
          <w:rFonts w:ascii="Aptos" w:hAnsi="Aptos"/>
          <w:color w:val="000000" w:themeColor="text1"/>
        </w:rPr>
      </w:pPr>
      <w:r w:rsidRPr="00BB5FE0">
        <w:rPr>
          <w:rFonts w:ascii="Aptos" w:hAnsi="Aptos"/>
          <w:i/>
          <w:iCs/>
          <w:color w:val="000000" w:themeColor="text1"/>
          <w:sz w:val="27"/>
          <w:szCs w:val="27"/>
          <w:u w:val="single"/>
        </w:rPr>
        <w:t>Choice of Dessert</w:t>
      </w:r>
    </w:p>
    <w:p w14:paraId="1777F4C2" w14:textId="77777777" w:rsidR="00BB5FE0" w:rsidRPr="00BB5FE0" w:rsidRDefault="00BB5FE0" w:rsidP="00BB5FE0">
      <w:pPr>
        <w:spacing w:after="0" w:line="240" w:lineRule="auto"/>
        <w:jc w:val="center"/>
        <w:rPr>
          <w:rFonts w:ascii="Aptos" w:hAnsi="Aptos"/>
          <w:color w:val="000000" w:themeColor="text1"/>
        </w:rPr>
      </w:pPr>
    </w:p>
    <w:p w14:paraId="35C61D9D" w14:textId="0EE83A14" w:rsidR="00BB5FE0" w:rsidRPr="00BB5FE0" w:rsidRDefault="00BB5FE0" w:rsidP="00BB5FE0">
      <w:pPr>
        <w:spacing w:after="0" w:line="240" w:lineRule="auto"/>
        <w:jc w:val="center"/>
        <w:rPr>
          <w:rFonts w:ascii="Aptos" w:hAnsi="Aptos"/>
          <w:color w:val="000000" w:themeColor="text1"/>
        </w:rPr>
      </w:pPr>
      <w:r w:rsidRPr="00BB5FE0">
        <w:rPr>
          <w:rFonts w:ascii="Aptos" w:hAnsi="Aptos"/>
          <w:color w:val="000000" w:themeColor="text1"/>
          <w:sz w:val="27"/>
          <w:szCs w:val="27"/>
        </w:rPr>
        <w:t>Traditional Cannoli</w:t>
      </w:r>
    </w:p>
    <w:p w14:paraId="0C6AE755" w14:textId="77777777" w:rsidR="00BB5FE0" w:rsidRPr="00BB5FE0" w:rsidRDefault="00BB5FE0" w:rsidP="00BB5FE0">
      <w:pPr>
        <w:spacing w:after="0" w:line="240" w:lineRule="auto"/>
        <w:jc w:val="center"/>
        <w:rPr>
          <w:rFonts w:ascii="Aptos" w:hAnsi="Aptos"/>
          <w:color w:val="000000" w:themeColor="text1"/>
        </w:rPr>
      </w:pPr>
      <w:r w:rsidRPr="00BB5FE0">
        <w:rPr>
          <w:rFonts w:ascii="Aptos" w:hAnsi="Aptos"/>
          <w:color w:val="000000" w:themeColor="text1"/>
          <w:sz w:val="27"/>
          <w:szCs w:val="27"/>
        </w:rPr>
        <w:t>Double Layer Chocolate Cake</w:t>
      </w:r>
    </w:p>
    <w:p w14:paraId="3D367D77" w14:textId="77777777" w:rsidR="00BB5FE0" w:rsidRDefault="00BB5FE0" w:rsidP="00BB5FE0">
      <w:pPr>
        <w:spacing w:after="0" w:line="240" w:lineRule="auto"/>
        <w:rPr>
          <w:rFonts w:ascii="Aptos" w:hAnsi="Aptos"/>
          <w:color w:val="212121"/>
        </w:rPr>
      </w:pPr>
    </w:p>
    <w:p w14:paraId="14C7785C" w14:textId="29396FEB" w:rsidR="00BB5FE0" w:rsidRPr="00804C4F" w:rsidRDefault="00BB5FE0" w:rsidP="00BB5FE0">
      <w:pPr>
        <w:spacing w:after="0" w:line="240" w:lineRule="auto"/>
        <w:jc w:val="center"/>
        <w:rPr>
          <w:rFonts w:ascii="Aptos" w:hAnsi="Aptos"/>
          <w:b/>
          <w:bCs/>
          <w:color w:val="000000" w:themeColor="text1"/>
          <w:sz w:val="27"/>
          <w:szCs w:val="27"/>
        </w:rPr>
      </w:pPr>
      <w:r w:rsidRPr="00804C4F">
        <w:rPr>
          <w:rFonts w:ascii="Aptos" w:hAnsi="Aptos"/>
          <w:b/>
          <w:bCs/>
          <w:color w:val="000000" w:themeColor="text1"/>
          <w:sz w:val="27"/>
          <w:szCs w:val="27"/>
        </w:rPr>
        <w:t>$38</w:t>
      </w:r>
      <w:r w:rsidRPr="00804C4F">
        <w:rPr>
          <w:rFonts w:ascii="Aptos" w:hAnsi="Aptos"/>
          <w:color w:val="000000" w:themeColor="text1"/>
          <w:sz w:val="27"/>
          <w:szCs w:val="27"/>
        </w:rPr>
        <w:t xml:space="preserve"> </w:t>
      </w:r>
      <w:r w:rsidRPr="00804C4F">
        <w:rPr>
          <w:rFonts w:ascii="Aptos" w:hAnsi="Aptos"/>
          <w:b/>
          <w:bCs/>
          <w:color w:val="000000" w:themeColor="text1"/>
          <w:sz w:val="27"/>
          <w:szCs w:val="27"/>
        </w:rPr>
        <w:t>Cost Includes Garlic knots, Choice of coffee, iced tea or soft drink</w:t>
      </w:r>
    </w:p>
    <w:p w14:paraId="2CB08A08" w14:textId="56383AB4" w:rsidR="00BB5FE0" w:rsidRPr="00BB5FE0" w:rsidRDefault="00BB5FE0" w:rsidP="00BB5FE0">
      <w:pPr>
        <w:spacing w:after="0" w:line="240" w:lineRule="auto"/>
        <w:jc w:val="center"/>
        <w:rPr>
          <w:rFonts w:ascii="Aptos" w:hAnsi="Aptos"/>
          <w:b/>
          <w:bCs/>
          <w:color w:val="212121"/>
        </w:rPr>
      </w:pPr>
      <w:r w:rsidRPr="00BB5FE0">
        <w:rPr>
          <w:rFonts w:ascii="Aptos" w:hAnsi="Aptos"/>
          <w:b/>
          <w:bCs/>
          <w:color w:val="942192"/>
          <w:sz w:val="27"/>
          <w:szCs w:val="27"/>
        </w:rPr>
        <w:t xml:space="preserve">DO </w:t>
      </w:r>
      <w:r w:rsidRPr="00BB5FE0">
        <w:rPr>
          <w:rFonts w:ascii="Aptos" w:hAnsi="Aptos"/>
          <w:b/>
          <w:bCs/>
          <w:color w:val="942192"/>
          <w:sz w:val="27"/>
          <w:szCs w:val="27"/>
          <w:u w:val="single"/>
        </w:rPr>
        <w:t>TWO THINGS</w:t>
      </w:r>
      <w:r w:rsidRPr="00BB5FE0">
        <w:rPr>
          <w:rFonts w:ascii="Aptos" w:hAnsi="Aptos"/>
          <w:b/>
          <w:bCs/>
          <w:color w:val="942192"/>
          <w:sz w:val="27"/>
          <w:szCs w:val="27"/>
        </w:rPr>
        <w:t xml:space="preserve"> TO REGISTER</w:t>
      </w:r>
    </w:p>
    <w:p w14:paraId="07088075" w14:textId="77777777" w:rsidR="00BB5FE0" w:rsidRDefault="00BB5FE0" w:rsidP="00BB5FE0">
      <w:pPr>
        <w:spacing w:after="0" w:line="240" w:lineRule="auto"/>
        <w:jc w:val="center"/>
        <w:rPr>
          <w:rFonts w:ascii="Aptos" w:hAnsi="Aptos"/>
          <w:color w:val="212121"/>
        </w:rPr>
      </w:pPr>
    </w:p>
    <w:p w14:paraId="6C34AA12" w14:textId="1602C2B7" w:rsidR="00BB5FE0" w:rsidRDefault="00BB5FE0" w:rsidP="00BB5FE0">
      <w:pPr>
        <w:spacing w:after="0" w:line="240" w:lineRule="auto"/>
        <w:jc w:val="center"/>
        <w:rPr>
          <w:rFonts w:ascii="Aptos" w:hAnsi="Aptos"/>
          <w:color w:val="212121"/>
        </w:rPr>
      </w:pPr>
      <w:r>
        <w:rPr>
          <w:rFonts w:ascii="Aptos" w:hAnsi="Aptos"/>
          <w:color w:val="0433FF"/>
          <w:sz w:val="27"/>
          <w:szCs w:val="27"/>
        </w:rPr>
        <w:t xml:space="preserve">1.RSVP no later than   Monday, December </w:t>
      </w:r>
      <w:r w:rsidR="00464563">
        <w:rPr>
          <w:rFonts w:ascii="Aptos" w:hAnsi="Aptos"/>
          <w:color w:val="0433FF"/>
          <w:sz w:val="27"/>
          <w:szCs w:val="27"/>
        </w:rPr>
        <w:t>1</w:t>
      </w:r>
      <w:r>
        <w:rPr>
          <w:rFonts w:ascii="Aptos" w:hAnsi="Aptos"/>
          <w:color w:val="0433FF"/>
          <w:sz w:val="27"/>
          <w:szCs w:val="27"/>
        </w:rPr>
        <w:t>,  with your menu selection to Mary Zane at </w:t>
      </w:r>
      <w:hyperlink r:id="rId9" w:tooltip="mailto:mpz_06@verizon.net" w:history="1">
        <w:r>
          <w:rPr>
            <w:rStyle w:val="Hyperlink"/>
            <w:rFonts w:ascii="Aptos" w:hAnsi="Aptos"/>
            <w:color w:val="0078D4"/>
            <w:sz w:val="27"/>
            <w:szCs w:val="27"/>
          </w:rPr>
          <w:t>mpz_06@verizon.net</w:t>
        </w:r>
      </w:hyperlink>
      <w:r>
        <w:rPr>
          <w:rFonts w:ascii="Aptos" w:hAnsi="Aptos"/>
          <w:color w:val="0433FF"/>
          <w:sz w:val="27"/>
          <w:szCs w:val="27"/>
        </w:rPr>
        <w:t> </w:t>
      </w:r>
    </w:p>
    <w:p w14:paraId="7E3219C2" w14:textId="431C0073" w:rsidR="00BB5FE0" w:rsidRDefault="00BB5FE0" w:rsidP="00BB5FE0">
      <w:pPr>
        <w:spacing w:after="0" w:line="240" w:lineRule="auto"/>
        <w:jc w:val="center"/>
        <w:rPr>
          <w:rFonts w:ascii="Aptos" w:hAnsi="Aptos"/>
          <w:color w:val="0433FF"/>
          <w:sz w:val="27"/>
          <w:szCs w:val="27"/>
        </w:rPr>
      </w:pPr>
      <w:r>
        <w:rPr>
          <w:rFonts w:ascii="Aptos" w:hAnsi="Aptos"/>
          <w:color w:val="0433FF"/>
          <w:sz w:val="27"/>
          <w:szCs w:val="27"/>
        </w:rPr>
        <w:t>    2. Send your check made out to Reston-Herndo</w:t>
      </w:r>
      <w:r w:rsidR="00804C4F">
        <w:rPr>
          <w:rFonts w:ascii="Aptos" w:hAnsi="Aptos"/>
          <w:color w:val="0433FF"/>
          <w:sz w:val="27"/>
          <w:szCs w:val="27"/>
        </w:rPr>
        <w:t>n</w:t>
      </w:r>
      <w:r>
        <w:rPr>
          <w:rFonts w:ascii="Aptos" w:hAnsi="Aptos"/>
          <w:color w:val="0433FF"/>
          <w:sz w:val="27"/>
          <w:szCs w:val="27"/>
        </w:rPr>
        <w:t xml:space="preserve"> AAUW to </w:t>
      </w:r>
    </w:p>
    <w:p w14:paraId="318D1C6E" w14:textId="77777777" w:rsidR="00955770" w:rsidRDefault="00BB5FE0" w:rsidP="00955770">
      <w:pPr>
        <w:jc w:val="center"/>
        <w:rPr>
          <w:rFonts w:eastAsia="Aptos" w:cs="Times New Roman"/>
        </w:rPr>
      </w:pPr>
      <w:r>
        <w:rPr>
          <w:rFonts w:ascii="Aptos" w:hAnsi="Aptos"/>
          <w:color w:val="0433FF"/>
          <w:sz w:val="27"/>
          <w:szCs w:val="27"/>
        </w:rPr>
        <w:t xml:space="preserve">Ruth Rutenberg </w:t>
      </w:r>
      <w:r w:rsidR="00955770" w:rsidRPr="00955770">
        <w:rPr>
          <w:rFonts w:cstheme="minorHAnsi"/>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7444 Spring Village Drive, Apt. 317, Springfield VA 22150</w:t>
      </w:r>
    </w:p>
    <w:p w14:paraId="3B6D5CC4" w14:textId="0D8863E8" w:rsidR="00BB5FE0" w:rsidRDefault="00BB5FE0" w:rsidP="00BB5FE0">
      <w:pPr>
        <w:spacing w:after="0" w:line="240" w:lineRule="auto"/>
        <w:jc w:val="center"/>
        <w:rPr>
          <w:rFonts w:ascii="Aptos" w:hAnsi="Aptos"/>
          <w:color w:val="212121"/>
        </w:rPr>
      </w:pPr>
    </w:p>
    <w:p w14:paraId="55D6CADC" w14:textId="77777777" w:rsidR="00564FF8" w:rsidRDefault="00564FF8" w:rsidP="00564FF8">
      <w:pPr>
        <w:jc w:val="center"/>
        <w:rPr>
          <w:b/>
          <w:bCs/>
          <w:sz w:val="36"/>
          <w:szCs w:val="36"/>
        </w:rPr>
      </w:pPr>
    </w:p>
    <w:p w14:paraId="19B32871" w14:textId="06411AC3" w:rsidR="00AE1C8A" w:rsidRPr="00804C4F" w:rsidRDefault="00564FF8" w:rsidP="00804C4F">
      <w:pPr>
        <w:spacing w:after="0"/>
        <w:rPr>
          <w:rFonts w:ascii="Arial" w:eastAsia="Aptos" w:hAnsi="Arial" w:cs="Arial"/>
          <w:b/>
          <w:bCs/>
          <w:sz w:val="28"/>
          <w:szCs w:val="28"/>
        </w:rPr>
      </w:pPr>
      <w:r w:rsidRPr="00804C4F">
        <w:rPr>
          <w:rFonts w:ascii="Arial" w:eastAsia="Aptos" w:hAnsi="Arial" w:cs="Arial"/>
          <w:b/>
          <w:bCs/>
          <w:sz w:val="28"/>
          <w:szCs w:val="28"/>
        </w:rPr>
        <w:t>L</w:t>
      </w:r>
      <w:r w:rsidR="00804C4F" w:rsidRPr="00804C4F">
        <w:rPr>
          <w:rFonts w:ascii="Arial" w:eastAsia="Aptos" w:hAnsi="Arial" w:cs="Arial"/>
          <w:b/>
          <w:bCs/>
          <w:sz w:val="28"/>
          <w:szCs w:val="28"/>
        </w:rPr>
        <w:t>UNCH BUNCH</w:t>
      </w:r>
    </w:p>
    <w:p w14:paraId="6C9D27AC" w14:textId="7251B336" w:rsidR="00564FF8" w:rsidRPr="00AE1C8A" w:rsidRDefault="00AE1C8A" w:rsidP="00804C4F">
      <w:pPr>
        <w:spacing w:after="0"/>
        <w:rPr>
          <w:rFonts w:ascii="Arial" w:eastAsia="Aptos" w:hAnsi="Arial" w:cs="Arial"/>
        </w:rPr>
      </w:pPr>
      <w:r w:rsidRPr="00AE1C8A">
        <w:rPr>
          <w:rFonts w:ascii="Arial" w:eastAsia="Aptos" w:hAnsi="Arial" w:cs="Arial"/>
        </w:rPr>
        <w:t xml:space="preserve">Monday, </w:t>
      </w:r>
      <w:r w:rsidR="00564FF8" w:rsidRPr="00AE1C8A">
        <w:rPr>
          <w:rFonts w:ascii="Arial" w:eastAsia="Aptos" w:hAnsi="Arial" w:cs="Arial"/>
        </w:rPr>
        <w:t>Nov</w:t>
      </w:r>
      <w:r w:rsidRPr="00AE1C8A">
        <w:rPr>
          <w:rFonts w:ascii="Arial" w:eastAsia="Aptos" w:hAnsi="Arial" w:cs="Arial"/>
        </w:rPr>
        <w:t>ember</w:t>
      </w:r>
      <w:r w:rsidR="00564FF8" w:rsidRPr="00AE1C8A">
        <w:rPr>
          <w:rFonts w:ascii="Arial" w:eastAsia="Aptos" w:hAnsi="Arial" w:cs="Arial"/>
        </w:rPr>
        <w:t xml:space="preserve"> 17</w:t>
      </w:r>
      <w:r w:rsidRPr="00AE1C8A">
        <w:rPr>
          <w:rFonts w:ascii="Arial" w:eastAsia="Aptos" w:hAnsi="Arial" w:cs="Arial"/>
        </w:rPr>
        <w:t xml:space="preserve"> at Noon at Not Your Average Joes</w:t>
      </w:r>
    </w:p>
    <w:p w14:paraId="3324B4B1" w14:textId="5AC4A768" w:rsidR="00AE1C8A" w:rsidRPr="00AE1C8A" w:rsidRDefault="00AE1C8A" w:rsidP="00804C4F">
      <w:pPr>
        <w:spacing w:after="0"/>
        <w:rPr>
          <w:rFonts w:ascii="Arial" w:eastAsia="Aptos" w:hAnsi="Arial" w:cs="Arial"/>
        </w:rPr>
      </w:pPr>
      <w:r w:rsidRPr="00AE1C8A">
        <w:rPr>
          <w:rFonts w:ascii="Arial" w:eastAsia="Aptos" w:hAnsi="Arial" w:cs="Arial"/>
        </w:rPr>
        <w:t>RSVP to Carol Flicker carolflicker@gmail.com</w:t>
      </w:r>
    </w:p>
    <w:p w14:paraId="4E1733A2" w14:textId="77777777" w:rsidR="00AE1C8A" w:rsidRDefault="00A20388" w:rsidP="00AE1C8A">
      <w:pPr>
        <w:spacing w:after="0"/>
        <w:rPr>
          <w:rFonts w:ascii="Arial" w:hAnsi="Arial" w:cs="Arial"/>
          <w:b/>
          <w:bCs/>
          <w:color w:val="212121"/>
        </w:rPr>
      </w:pPr>
      <w:r>
        <w:rPr>
          <w:rFonts w:ascii="Arial" w:hAnsi="Arial" w:cs="Arial"/>
          <w:b/>
          <w:bCs/>
          <w:color w:val="212121"/>
        </w:rPr>
        <w:br/>
      </w:r>
      <w:r w:rsidRPr="00AE1C8A">
        <w:rPr>
          <w:rFonts w:ascii="Arial" w:hAnsi="Arial" w:cs="Arial"/>
          <w:b/>
          <w:bCs/>
          <w:color w:val="212121"/>
          <w:sz w:val="28"/>
          <w:szCs w:val="28"/>
        </w:rPr>
        <w:t>BOOK GROUP</w:t>
      </w:r>
      <w:r>
        <w:rPr>
          <w:rFonts w:ascii="Arial" w:hAnsi="Arial" w:cs="Arial"/>
          <w:b/>
          <w:bCs/>
          <w:color w:val="212121"/>
        </w:rPr>
        <w:t xml:space="preserve"> </w:t>
      </w:r>
    </w:p>
    <w:p w14:paraId="51C85B33" w14:textId="031EC278" w:rsidR="00A20388" w:rsidRDefault="00A20388" w:rsidP="00AE1C8A">
      <w:pPr>
        <w:spacing w:after="0"/>
        <w:rPr>
          <w:rFonts w:eastAsia="Aptos" w:cs="Times New Roman"/>
        </w:rPr>
      </w:pPr>
      <w:r>
        <w:rPr>
          <w:rFonts w:ascii="Arial" w:hAnsi="Arial" w:cs="Arial"/>
          <w:b/>
          <w:bCs/>
          <w:color w:val="212121"/>
        </w:rPr>
        <w:t>Wednesday, December 3</w:t>
      </w:r>
    </w:p>
    <w:p w14:paraId="0FFFB219" w14:textId="2B4338D2" w:rsidR="00564FF8" w:rsidRDefault="00564FF8" w:rsidP="00AE1C8A">
      <w:pPr>
        <w:spacing w:after="0"/>
        <w:rPr>
          <w:rFonts w:eastAsia="Aptos" w:cs="Times New Roman"/>
        </w:rPr>
      </w:pPr>
      <w:r>
        <w:rPr>
          <w:rFonts w:eastAsia="Aptos" w:cs="Times New Roman"/>
        </w:rPr>
        <w:t xml:space="preserve">Tell </w:t>
      </w:r>
      <w:r w:rsidR="00573D44">
        <w:rPr>
          <w:rFonts w:eastAsia="Aptos" w:cs="Times New Roman"/>
        </w:rPr>
        <w:t>Me</w:t>
      </w:r>
      <w:r>
        <w:rPr>
          <w:rFonts w:eastAsia="Aptos" w:cs="Times New Roman"/>
        </w:rPr>
        <w:t xml:space="preserve"> </w:t>
      </w:r>
      <w:proofErr w:type="gramStart"/>
      <w:r>
        <w:rPr>
          <w:rFonts w:eastAsia="Aptos" w:cs="Times New Roman"/>
        </w:rPr>
        <w:t xml:space="preserve">Everything </w:t>
      </w:r>
      <w:r w:rsidR="001D269C">
        <w:rPr>
          <w:rFonts w:eastAsia="Aptos" w:cs="Times New Roman"/>
        </w:rPr>
        <w:t xml:space="preserve"> by</w:t>
      </w:r>
      <w:proofErr w:type="gramEnd"/>
      <w:r w:rsidR="001D269C">
        <w:rPr>
          <w:rFonts w:eastAsia="Aptos" w:cs="Times New Roman"/>
        </w:rPr>
        <w:t xml:space="preserve"> </w:t>
      </w:r>
      <w:r>
        <w:rPr>
          <w:rFonts w:eastAsia="Aptos" w:cs="Times New Roman"/>
        </w:rPr>
        <w:t>Elizabeth Strout</w:t>
      </w:r>
    </w:p>
    <w:p w14:paraId="5F601B95" w14:textId="55BB44C0" w:rsidR="00564FF8" w:rsidRPr="00A20388" w:rsidRDefault="00A20388" w:rsidP="00564FF8">
      <w:pPr>
        <w:rPr>
          <w:rFonts w:eastAsia="Aptos" w:cs="Times New Roman"/>
          <w:color w:val="000000" w:themeColor="text1"/>
        </w:rPr>
      </w:pPr>
      <w:r w:rsidRPr="00A20388">
        <w:rPr>
          <w:rFonts w:ascii="Arial" w:hAnsi="Arial" w:cs="Arial"/>
          <w:b/>
          <w:bCs/>
          <w:color w:val="000000" w:themeColor="text1"/>
        </w:rPr>
        <w:t>Book group meets at 1:30</w:t>
      </w:r>
      <w:r w:rsidRPr="00A20388">
        <w:rPr>
          <w:rStyle w:val="apple-converted-space"/>
          <w:rFonts w:ascii="Arial" w:hAnsi="Arial" w:cs="Arial"/>
          <w:color w:val="000000" w:themeColor="text1"/>
        </w:rPr>
        <w:t> </w:t>
      </w:r>
      <w:r w:rsidRPr="00A20388">
        <w:rPr>
          <w:rFonts w:ascii="Arial" w:hAnsi="Arial" w:cs="Arial"/>
          <w:color w:val="000000" w:themeColor="text1"/>
        </w:rPr>
        <w:t>and many of us gather before</w:t>
      </w:r>
      <w:r w:rsidR="00AE1C8A">
        <w:rPr>
          <w:rStyle w:val="apple-converted-space"/>
          <w:rFonts w:ascii="Arial" w:hAnsi="Arial" w:cs="Arial"/>
          <w:color w:val="000000" w:themeColor="text1"/>
        </w:rPr>
        <w:t xml:space="preserve"> at noon at</w:t>
      </w:r>
      <w:r w:rsidRPr="00A20388">
        <w:rPr>
          <w:rStyle w:val="apple-converted-space"/>
          <w:rFonts w:ascii="Arial" w:hAnsi="Arial" w:cs="Arial"/>
          <w:color w:val="000000" w:themeColor="text1"/>
        </w:rPr>
        <w:t> </w:t>
      </w:r>
      <w:r w:rsidRPr="00A20388">
        <w:rPr>
          <w:rFonts w:ascii="Arial" w:hAnsi="Arial" w:cs="Arial"/>
          <w:color w:val="000000" w:themeColor="text1"/>
        </w:rPr>
        <w:t>Café Montmartre</w:t>
      </w:r>
      <w:r w:rsidR="00AE1C8A">
        <w:rPr>
          <w:rFonts w:ascii="Arial" w:hAnsi="Arial" w:cs="Arial"/>
          <w:color w:val="000000" w:themeColor="text1"/>
        </w:rPr>
        <w:t>,</w:t>
      </w:r>
      <w:r w:rsidRPr="00A20388">
        <w:rPr>
          <w:rFonts w:ascii="Arial" w:hAnsi="Arial" w:cs="Arial"/>
          <w:color w:val="000000" w:themeColor="text1"/>
        </w:rPr>
        <w:t xml:space="preserve"> Lake Anne to enjoy lunch</w:t>
      </w:r>
      <w:r w:rsidRPr="00A20388">
        <w:rPr>
          <w:rFonts w:ascii="Arial" w:hAnsi="Arial" w:cs="Arial"/>
          <w:b/>
          <w:bCs/>
          <w:color w:val="000000" w:themeColor="text1"/>
        </w:rPr>
        <w:t>. </w:t>
      </w:r>
    </w:p>
    <w:p w14:paraId="2735D2BF" w14:textId="2F33A814" w:rsidR="00573D44" w:rsidRPr="00A20388" w:rsidRDefault="00A20388" w:rsidP="00A20388">
      <w:pPr>
        <w:spacing w:after="0" w:line="240" w:lineRule="auto"/>
        <w:rPr>
          <w:rFonts w:ascii="Calibri" w:eastAsia="Times New Roman" w:hAnsi="Calibri" w:cs="Calibri"/>
          <w:color w:val="212121"/>
          <w:kern w:val="0"/>
          <w14:ligatures w14:val="none"/>
        </w:rPr>
      </w:pPr>
      <w:r w:rsidRPr="00A20388">
        <w:rPr>
          <w:rFonts w:ascii="Calibri" w:eastAsia="Times New Roman" w:hAnsi="Calibri" w:cs="Calibri"/>
          <w:color w:val="212121"/>
          <w:kern w:val="0"/>
          <w:sz w:val="22"/>
          <w:szCs w:val="22"/>
          <w14:ligatures w14:val="none"/>
        </w:rPr>
        <w:t> </w:t>
      </w:r>
    </w:p>
    <w:p w14:paraId="5099E595" w14:textId="2FF04984" w:rsidR="00573D44" w:rsidRPr="00804C4F" w:rsidRDefault="00804C4F" w:rsidP="00573D44">
      <w:pPr>
        <w:jc w:val="center"/>
        <w:rPr>
          <w:rFonts w:eastAsia="Aptos" w:cs="Times New Roman"/>
          <w:b/>
          <w:bCs/>
          <w:sz w:val="28"/>
          <w:szCs w:val="28"/>
        </w:rPr>
      </w:pPr>
      <w:r w:rsidRPr="00804C4F">
        <w:rPr>
          <w:rFonts w:eastAsia="Aptos" w:cs="Times New Roman"/>
          <w:b/>
          <w:bCs/>
          <w:sz w:val="28"/>
          <w:szCs w:val="28"/>
        </w:rPr>
        <w:t>IN CASE YOU MISSED OUR OCTOBER PROGRAM</w:t>
      </w:r>
    </w:p>
    <w:p w14:paraId="4E26D6EC" w14:textId="77777777" w:rsidR="00573D44" w:rsidRDefault="00573D44" w:rsidP="00573D44">
      <w:pPr>
        <w:jc w:val="center"/>
        <w:rPr>
          <w:rFonts w:eastAsia="Aptos" w:cs="Times New Roman"/>
        </w:rPr>
      </w:pPr>
    </w:p>
    <w:p w14:paraId="3FB7815F" w14:textId="77777777" w:rsidR="00573D44" w:rsidRDefault="00573D44" w:rsidP="00573D44">
      <w:pPr>
        <w:rPr>
          <w:rFonts w:ascii="Arial" w:hAnsi="Arial" w:cs="Arial"/>
          <w:b/>
          <w:bCs/>
        </w:rPr>
      </w:pPr>
      <w:r>
        <w:rPr>
          <w:rFonts w:ascii="Arial" w:hAnsi="Arial" w:cs="Arial"/>
          <w:b/>
          <w:bCs/>
        </w:rPr>
        <w:t>Meeting with Hall Baldwin, Manager of the Reston Library</w:t>
      </w:r>
    </w:p>
    <w:p w14:paraId="7DEAF898" w14:textId="77777777" w:rsidR="00573D44" w:rsidRDefault="00573D44" w:rsidP="00573D44">
      <w:pPr>
        <w:rPr>
          <w:rFonts w:ascii="Arial" w:hAnsi="Arial" w:cs="Arial"/>
        </w:rPr>
      </w:pPr>
      <w:r>
        <w:rPr>
          <w:rFonts w:ascii="Arial" w:hAnsi="Arial" w:cs="Arial"/>
        </w:rPr>
        <w:t>On October 4, eleven AAUW members met on Zoom with Hall Baldwin for a very interesting session including banned books, funding, and many more issues.</w:t>
      </w:r>
    </w:p>
    <w:p w14:paraId="3A4FCC51" w14:textId="69CD9B54" w:rsidR="00573D44" w:rsidRDefault="00573D44" w:rsidP="00573D44">
      <w:pPr>
        <w:rPr>
          <w:rFonts w:ascii="Arial" w:hAnsi="Arial" w:cs="Arial"/>
        </w:rPr>
      </w:pPr>
      <w:r>
        <w:rPr>
          <w:rFonts w:ascii="Arial" w:hAnsi="Arial" w:cs="Arial"/>
        </w:rPr>
        <w:lastRenderedPageBreak/>
        <w:t xml:space="preserve">The Reston Library is the busiest branch in </w:t>
      </w:r>
      <w:r w:rsidR="001D269C">
        <w:rPr>
          <w:rFonts w:ascii="Arial" w:hAnsi="Arial" w:cs="Arial"/>
        </w:rPr>
        <w:t>Fairfax County</w:t>
      </w:r>
      <w:r>
        <w:rPr>
          <w:rFonts w:ascii="Arial" w:hAnsi="Arial" w:cs="Arial"/>
        </w:rPr>
        <w:t>! It’s 40 years old and has a collection of 110,000 books.  In comparison, the Dolly Madison Library in McLean only has 60,000 books.  With the redevelopment of the western section of Reston Town Center, the Reston library will be moved to the area across Baron Cameron Road from Trader Joe’s.  It will be the 1</w:t>
      </w:r>
      <w:r w:rsidRPr="00514A94">
        <w:rPr>
          <w:rFonts w:ascii="Arial" w:hAnsi="Arial" w:cs="Arial"/>
          <w:vertAlign w:val="superscript"/>
        </w:rPr>
        <w:t>st</w:t>
      </w:r>
      <w:r>
        <w:rPr>
          <w:rFonts w:ascii="Arial" w:hAnsi="Arial" w:cs="Arial"/>
        </w:rPr>
        <w:t xml:space="preserve"> business built there.  The new police station and an expanded shelter for people who are unhoused will also be in that new section. Ms. Hall didn’t know the date for that move yet.</w:t>
      </w:r>
    </w:p>
    <w:p w14:paraId="225E04E3" w14:textId="77777777" w:rsidR="00573D44" w:rsidRDefault="00573D44" w:rsidP="00573D44">
      <w:pPr>
        <w:rPr>
          <w:rFonts w:ascii="Arial" w:hAnsi="Arial" w:cs="Arial"/>
        </w:rPr>
      </w:pPr>
      <w:r>
        <w:rPr>
          <w:rFonts w:ascii="Arial" w:hAnsi="Arial" w:cs="Arial"/>
        </w:rPr>
        <w:t>October 5, the day after our meeting, was the beginning of Banned Books Week. The county has a reconsideration process that people must go through if they want a book removed from the shelves. In Fairfax, they only get 2 or 3 a year throughout the county. That doesn’t prevent people from showing their displeasure in other ways though.</w:t>
      </w:r>
    </w:p>
    <w:p w14:paraId="0BEE3A8E" w14:textId="566C3B62" w:rsidR="00573D44" w:rsidRDefault="00573D44" w:rsidP="00573D44">
      <w:pPr>
        <w:rPr>
          <w:rFonts w:ascii="Arial" w:hAnsi="Arial" w:cs="Arial"/>
        </w:rPr>
      </w:pPr>
      <w:r>
        <w:rPr>
          <w:rFonts w:ascii="Arial" w:hAnsi="Arial" w:cs="Arial"/>
        </w:rPr>
        <w:t>Ms. Baldwin said the biggest issues on the types of books in county libraries are books related to LGBTQIA issues and lives.  She told us how people’s bias sometimes backfires on them though.  This June, the library had an exhibit of books for Pride Month.  People can check out up to 50 books at a time.  In June people came in and checked out every book related to Pride month and LGBTQUIA and then displayed them on their social media with derogatory comments about the books and how they shouldn’t be in the library.  This scheme backfired.  The library statistical office monitors which books are popular based on how often they are checked out by title and genre. Since all the books were checked out, the system indicated they were popular</w:t>
      </w:r>
      <w:r w:rsidR="001D269C">
        <w:rPr>
          <w:rFonts w:ascii="Arial" w:hAnsi="Arial" w:cs="Arial"/>
        </w:rPr>
        <w:t xml:space="preserve">, </w:t>
      </w:r>
      <w:r>
        <w:rPr>
          <w:rFonts w:ascii="Arial" w:hAnsi="Arial" w:cs="Arial"/>
        </w:rPr>
        <w:t xml:space="preserve">so more were ordered!  </w:t>
      </w:r>
    </w:p>
    <w:p w14:paraId="4D491501" w14:textId="77777777" w:rsidR="00573D44" w:rsidRDefault="00573D44" w:rsidP="00573D44">
      <w:pPr>
        <w:rPr>
          <w:rFonts w:ascii="Arial" w:hAnsi="Arial" w:cs="Arial"/>
        </w:rPr>
      </w:pPr>
      <w:r>
        <w:rPr>
          <w:rFonts w:ascii="Arial" w:hAnsi="Arial" w:cs="Arial"/>
        </w:rPr>
        <w:t xml:space="preserve">With the increasing use of AI, Ms. Hall said libraries must now look out for books that are allegedly written by an individual but may contain copyrighted material from other people’s books.  </w:t>
      </w:r>
    </w:p>
    <w:p w14:paraId="07B7A2C8" w14:textId="2228B281" w:rsidR="00573D44" w:rsidRDefault="00573D44" w:rsidP="00573D44">
      <w:pPr>
        <w:rPr>
          <w:rFonts w:ascii="Arial" w:hAnsi="Arial" w:cs="Arial"/>
        </w:rPr>
      </w:pPr>
      <w:r>
        <w:rPr>
          <w:rFonts w:ascii="Arial" w:hAnsi="Arial" w:cs="Arial"/>
        </w:rPr>
        <w:t xml:space="preserve">The county has selections for youth, teens and adults, both fiction and non-fiction. Some books are included in a floating collection among the libraries. The technical operations staff review lists of trending topics and if titles look like they’d be interesting, they’ll order them. </w:t>
      </w:r>
    </w:p>
    <w:p w14:paraId="2AEC76D9" w14:textId="2EA92548" w:rsidR="00573D44" w:rsidRDefault="00573D44" w:rsidP="00573D44">
      <w:pPr>
        <w:rPr>
          <w:rFonts w:ascii="Arial" w:hAnsi="Arial" w:cs="Arial"/>
        </w:rPr>
      </w:pPr>
      <w:r>
        <w:rPr>
          <w:rFonts w:ascii="Arial" w:hAnsi="Arial" w:cs="Arial"/>
        </w:rPr>
        <w:t xml:space="preserve">The library system does not have its own line item in the </w:t>
      </w:r>
      <w:r w:rsidR="001D269C">
        <w:rPr>
          <w:rFonts w:ascii="Arial" w:hAnsi="Arial" w:cs="Arial"/>
        </w:rPr>
        <w:t xml:space="preserve">county </w:t>
      </w:r>
      <w:r>
        <w:rPr>
          <w:rFonts w:ascii="Arial" w:hAnsi="Arial" w:cs="Arial"/>
        </w:rPr>
        <w:t xml:space="preserve">budget; it’s included with parks and recreation. Currently the library gets about $6 million a year compared to its previous budget of 10 – 12 million several years ago.  </w:t>
      </w:r>
      <w:r w:rsidR="001D269C">
        <w:rPr>
          <w:rFonts w:ascii="Arial" w:hAnsi="Arial" w:cs="Arial"/>
        </w:rPr>
        <w:t>That’s</w:t>
      </w:r>
      <w:r>
        <w:rPr>
          <w:rFonts w:ascii="Arial" w:hAnsi="Arial" w:cs="Arial"/>
        </w:rPr>
        <w:t xml:space="preserve"> only 1% of the county’s budget, about 25 cents of each of our tax dollars.</w:t>
      </w:r>
    </w:p>
    <w:p w14:paraId="4C983268" w14:textId="77777777" w:rsidR="00573D44" w:rsidRDefault="00573D44" w:rsidP="00573D44">
      <w:pPr>
        <w:rPr>
          <w:rFonts w:ascii="Arial" w:hAnsi="Arial" w:cs="Arial"/>
        </w:rPr>
      </w:pPr>
      <w:r>
        <w:rPr>
          <w:rFonts w:ascii="Arial" w:hAnsi="Arial" w:cs="Arial"/>
        </w:rPr>
        <w:t>The libraries do not receive any federal funding. They do get accessible materials from the Library of Congress for people with disabilities, but no actual money for those items.</w:t>
      </w:r>
    </w:p>
    <w:p w14:paraId="05D295E1" w14:textId="77777777" w:rsidR="00573D44" w:rsidRDefault="00573D44" w:rsidP="00573D44">
      <w:pPr>
        <w:rPr>
          <w:rFonts w:ascii="Arial" w:hAnsi="Arial" w:cs="Arial"/>
        </w:rPr>
      </w:pPr>
      <w:r>
        <w:rPr>
          <w:rFonts w:ascii="Arial" w:hAnsi="Arial" w:cs="Arial"/>
        </w:rPr>
        <w:t xml:space="preserve">We also learned that </w:t>
      </w:r>
      <w:proofErr w:type="spellStart"/>
      <w:r>
        <w:rPr>
          <w:rFonts w:ascii="Arial" w:hAnsi="Arial" w:cs="Arial"/>
        </w:rPr>
        <w:t>ebooks</w:t>
      </w:r>
      <w:proofErr w:type="spellEnd"/>
      <w:r>
        <w:rPr>
          <w:rFonts w:ascii="Arial" w:hAnsi="Arial" w:cs="Arial"/>
        </w:rPr>
        <w:t xml:space="preserve"> are </w:t>
      </w:r>
      <w:proofErr w:type="gramStart"/>
      <w:r>
        <w:rPr>
          <w:rFonts w:ascii="Arial" w:hAnsi="Arial" w:cs="Arial"/>
        </w:rPr>
        <w:t>actually more</w:t>
      </w:r>
      <w:proofErr w:type="gramEnd"/>
      <w:r>
        <w:rPr>
          <w:rFonts w:ascii="Arial" w:hAnsi="Arial" w:cs="Arial"/>
        </w:rPr>
        <w:t xml:space="preserve"> expensive than physical books. When the library buys physical books, each book can be checked out an infinite number of times.  With electronic books, however, the library </w:t>
      </w:r>
      <w:proofErr w:type="gramStart"/>
      <w:r>
        <w:rPr>
          <w:rFonts w:ascii="Arial" w:hAnsi="Arial" w:cs="Arial"/>
        </w:rPr>
        <w:t>has to</w:t>
      </w:r>
      <w:proofErr w:type="gramEnd"/>
      <w:r>
        <w:rPr>
          <w:rFonts w:ascii="Arial" w:hAnsi="Arial" w:cs="Arial"/>
        </w:rPr>
        <w:t xml:space="preserve"> buy licenses which limits how </w:t>
      </w:r>
      <w:r>
        <w:rPr>
          <w:rFonts w:ascii="Arial" w:hAnsi="Arial" w:cs="Arial"/>
        </w:rPr>
        <w:lastRenderedPageBreak/>
        <w:t xml:space="preserve">many times the ‘book’ can only be checked out, typically up to 100 times before the license </w:t>
      </w:r>
      <w:proofErr w:type="gramStart"/>
      <w:r>
        <w:rPr>
          <w:rFonts w:ascii="Arial" w:hAnsi="Arial" w:cs="Arial"/>
        </w:rPr>
        <w:t>has to</w:t>
      </w:r>
      <w:proofErr w:type="gramEnd"/>
      <w:r>
        <w:rPr>
          <w:rFonts w:ascii="Arial" w:hAnsi="Arial" w:cs="Arial"/>
        </w:rPr>
        <w:t xml:space="preserve"> be renewed.  The county has approximately 12 million physical books and 4 million </w:t>
      </w:r>
      <w:proofErr w:type="spellStart"/>
      <w:r>
        <w:rPr>
          <w:rFonts w:ascii="Arial" w:hAnsi="Arial" w:cs="Arial"/>
        </w:rPr>
        <w:t>ebooks</w:t>
      </w:r>
      <w:proofErr w:type="spellEnd"/>
      <w:r>
        <w:rPr>
          <w:rFonts w:ascii="Arial" w:hAnsi="Arial" w:cs="Arial"/>
        </w:rPr>
        <w:t xml:space="preserve"> because of that difference.</w:t>
      </w:r>
    </w:p>
    <w:p w14:paraId="7ACC80E6" w14:textId="2A081406" w:rsidR="00573D44" w:rsidRDefault="00573D44" w:rsidP="00573D44">
      <w:pPr>
        <w:rPr>
          <w:rFonts w:ascii="Arial" w:hAnsi="Arial" w:cs="Arial"/>
        </w:rPr>
      </w:pPr>
      <w:r>
        <w:rPr>
          <w:rFonts w:ascii="Arial" w:hAnsi="Arial" w:cs="Arial"/>
        </w:rPr>
        <w:t>Reston Library is the 1</w:t>
      </w:r>
      <w:r w:rsidRPr="004C190A">
        <w:rPr>
          <w:rFonts w:ascii="Arial" w:hAnsi="Arial" w:cs="Arial"/>
          <w:vertAlign w:val="superscript"/>
        </w:rPr>
        <w:t>st</w:t>
      </w:r>
      <w:r>
        <w:rPr>
          <w:rFonts w:ascii="Arial" w:hAnsi="Arial" w:cs="Arial"/>
        </w:rPr>
        <w:t xml:space="preserve"> of 4 county libraries to have a part time social worker. The person at Reston is Liam who is doing her </w:t>
      </w:r>
      <w:proofErr w:type="gramStart"/>
      <w:r>
        <w:rPr>
          <w:rFonts w:ascii="Arial" w:hAnsi="Arial" w:cs="Arial"/>
        </w:rPr>
        <w:t>Masters in social work</w:t>
      </w:r>
      <w:proofErr w:type="gramEnd"/>
      <w:r>
        <w:rPr>
          <w:rFonts w:ascii="Arial" w:hAnsi="Arial" w:cs="Arial"/>
        </w:rPr>
        <w:t xml:space="preserve"> at GMU. She is interning at the library every Tuesday. Appointments can be made or sometimes she’s available for walk-ins.</w:t>
      </w:r>
    </w:p>
    <w:p w14:paraId="1279DF2F" w14:textId="1E304706" w:rsidR="00573D44" w:rsidRDefault="00573D44" w:rsidP="00573D44">
      <w:pPr>
        <w:rPr>
          <w:rFonts w:ascii="Arial" w:hAnsi="Arial" w:cs="Arial"/>
        </w:rPr>
      </w:pPr>
      <w:r>
        <w:rPr>
          <w:rFonts w:ascii="Arial" w:hAnsi="Arial" w:cs="Arial"/>
        </w:rPr>
        <w:t>The library offers a multitude of services, not just checking out books.  There are classes on ESL, yoga, computer help, and all sorts of things you might n</w:t>
      </w:r>
      <w:r w:rsidR="001D269C">
        <w:rPr>
          <w:rFonts w:ascii="Arial" w:hAnsi="Arial" w:cs="Arial"/>
        </w:rPr>
        <w:t>ot be aware of.</w:t>
      </w:r>
      <w:r>
        <w:rPr>
          <w:rFonts w:ascii="Arial" w:hAnsi="Arial" w:cs="Arial"/>
        </w:rPr>
        <w:t xml:space="preserve"> You can find out</w:t>
      </w:r>
      <w:r w:rsidR="001D269C">
        <w:rPr>
          <w:rFonts w:ascii="Arial" w:hAnsi="Arial" w:cs="Arial"/>
        </w:rPr>
        <w:t xml:space="preserve"> more</w:t>
      </w:r>
      <w:r>
        <w:rPr>
          <w:rFonts w:ascii="Arial" w:hAnsi="Arial" w:cs="Arial"/>
        </w:rPr>
        <w:t xml:space="preserve"> by signing up for the Branch Out newsletter at </w:t>
      </w:r>
      <w:hyperlink r:id="rId10" w:history="1">
        <w:r w:rsidRPr="00127981">
          <w:rPr>
            <w:rStyle w:val="Hyperlink"/>
            <w:rFonts w:ascii="Arial" w:hAnsi="Arial" w:cs="Arial"/>
          </w:rPr>
          <w:t>https://www.fairfaxcounty.gov/library/branch-out</w:t>
        </w:r>
      </w:hyperlink>
      <w:r>
        <w:rPr>
          <w:rFonts w:ascii="Arial" w:hAnsi="Arial" w:cs="Arial"/>
        </w:rPr>
        <w:t>. You can also see a full listing of activities at all the libraries.</w:t>
      </w:r>
    </w:p>
    <w:p w14:paraId="6873C9A4" w14:textId="65B863BF" w:rsidR="00573D44" w:rsidRDefault="00573D44" w:rsidP="00573D44">
      <w:pPr>
        <w:rPr>
          <w:rFonts w:ascii="Arial" w:hAnsi="Arial" w:cs="Arial"/>
        </w:rPr>
      </w:pPr>
      <w:r>
        <w:rPr>
          <w:rFonts w:ascii="Arial" w:hAnsi="Arial" w:cs="Arial"/>
        </w:rPr>
        <w:t xml:space="preserve">Ms. Baldwin told us that the Reston library’s volunteer program is currently full.  The Friends of Reston Library (Friends) may have need for </w:t>
      </w:r>
      <w:proofErr w:type="gramStart"/>
      <w:r w:rsidR="001D269C">
        <w:rPr>
          <w:rFonts w:ascii="Arial" w:hAnsi="Arial" w:cs="Arial"/>
        </w:rPr>
        <w:t>help.</w:t>
      </w:r>
      <w:r>
        <w:rPr>
          <w:rFonts w:ascii="Arial" w:hAnsi="Arial" w:cs="Arial"/>
        </w:rPr>
        <w:t>.</w:t>
      </w:r>
      <w:proofErr w:type="gramEnd"/>
      <w:r>
        <w:rPr>
          <w:rFonts w:ascii="Arial" w:hAnsi="Arial" w:cs="Arial"/>
        </w:rPr>
        <w:t xml:space="preserve"> The Friends hold book sales and raise a lot of money for Reston Library.  Those funds are used for the summer reading program. If you have loved books that you’d like to donate, the Friends also has a list of books that they’d like to </w:t>
      </w:r>
      <w:r w:rsidR="00464563">
        <w:rPr>
          <w:rFonts w:ascii="Arial" w:hAnsi="Arial" w:cs="Arial"/>
        </w:rPr>
        <w:t>receive</w:t>
      </w:r>
      <w:r>
        <w:rPr>
          <w:rFonts w:ascii="Arial" w:hAnsi="Arial" w:cs="Arial"/>
        </w:rPr>
        <w:t xml:space="preserve">.  You can learn more about Friends here:  </w:t>
      </w:r>
      <w:hyperlink r:id="rId11" w:history="1">
        <w:r w:rsidRPr="00127981">
          <w:rPr>
            <w:rStyle w:val="Hyperlink"/>
            <w:rFonts w:ascii="Arial" w:hAnsi="Arial" w:cs="Arial"/>
          </w:rPr>
          <w:t>https://www.restonlibraryfriends.com</w:t>
        </w:r>
      </w:hyperlink>
      <w:r>
        <w:rPr>
          <w:rFonts w:ascii="Arial" w:hAnsi="Arial" w:cs="Arial"/>
        </w:rPr>
        <w:t>.</w:t>
      </w:r>
    </w:p>
    <w:p w14:paraId="3D0B81EE" w14:textId="77777777" w:rsidR="00573D44" w:rsidRDefault="00573D44" w:rsidP="00573D44">
      <w:pPr>
        <w:rPr>
          <w:rFonts w:ascii="Arial" w:hAnsi="Arial" w:cs="Arial"/>
        </w:rPr>
      </w:pPr>
      <w:r>
        <w:rPr>
          <w:rFonts w:ascii="Arial" w:hAnsi="Arial" w:cs="Arial"/>
        </w:rPr>
        <w:t>We all learned so much about the Reston Library and all the incredible resources it offers.</w:t>
      </w:r>
    </w:p>
    <w:p w14:paraId="7D8449C5" w14:textId="37F685EB" w:rsidR="00573D44" w:rsidRPr="00804C4F" w:rsidRDefault="00804C4F" w:rsidP="00573D44">
      <w:pPr>
        <w:rPr>
          <w:rFonts w:ascii="Arial" w:hAnsi="Arial" w:cs="Arial"/>
          <w:b/>
          <w:bCs/>
          <w:sz w:val="28"/>
          <w:szCs w:val="28"/>
        </w:rPr>
      </w:pPr>
      <w:r>
        <w:rPr>
          <w:rFonts w:ascii="Arial" w:hAnsi="Arial" w:cs="Arial"/>
          <w:b/>
          <w:bCs/>
          <w:sz w:val="28"/>
          <w:szCs w:val="28"/>
        </w:rPr>
        <w:t>MEMBERSHIP</w:t>
      </w:r>
    </w:p>
    <w:p w14:paraId="6B578E84" w14:textId="77777777" w:rsidR="00564FF8" w:rsidRPr="0060511E" w:rsidRDefault="00564FF8" w:rsidP="00564FF8">
      <w:pPr>
        <w:pStyle w:val="yiv0036891955msonormal"/>
        <w:shd w:val="clear" w:color="auto" w:fill="FFFFFF"/>
        <w:spacing w:before="0" w:beforeAutospacing="0" w:after="160" w:afterAutospacing="0"/>
        <w:rPr>
          <w:rFonts w:asciiTheme="minorHAnsi" w:hAnsiTheme="minorHAnsi" w:cstheme="minorHAnsi"/>
          <w:color w:val="1D2228"/>
          <w:spacing w:val="-5"/>
          <w:sz w:val="22"/>
          <w:szCs w:val="22"/>
        </w:rPr>
      </w:pPr>
      <w:r w:rsidRPr="0060511E">
        <w:rPr>
          <w:rFonts w:asciiTheme="minorHAnsi" w:hAnsiTheme="minorHAnsi" w:cstheme="minorHAnsi"/>
          <w:b/>
          <w:bCs/>
          <w:color w:val="000000"/>
          <w:spacing w:val="-5"/>
          <w:sz w:val="22"/>
          <w:szCs w:val="22"/>
        </w:rPr>
        <w:t>Don’t Forget to Renew Your AAUW Membership</w:t>
      </w:r>
    </w:p>
    <w:p w14:paraId="190342CF" w14:textId="77777777" w:rsidR="00564FF8" w:rsidRPr="0060511E" w:rsidRDefault="00564FF8" w:rsidP="00564FF8">
      <w:pPr>
        <w:pStyle w:val="yiv0036891955msonormal"/>
        <w:shd w:val="clear" w:color="auto" w:fill="FFFFFF"/>
        <w:spacing w:before="0" w:beforeAutospacing="0" w:after="160" w:afterAutospacing="0"/>
        <w:rPr>
          <w:rFonts w:asciiTheme="minorHAnsi" w:hAnsiTheme="minorHAnsi" w:cstheme="minorHAnsi"/>
          <w:color w:val="1D2228"/>
          <w:spacing w:val="-5"/>
          <w:sz w:val="22"/>
          <w:szCs w:val="22"/>
        </w:rPr>
      </w:pPr>
      <w:r w:rsidRPr="0060511E">
        <w:rPr>
          <w:rFonts w:asciiTheme="minorHAnsi" w:hAnsiTheme="minorHAnsi" w:cstheme="minorHAnsi"/>
          <w:color w:val="000000"/>
          <w:spacing w:val="-5"/>
          <w:sz w:val="22"/>
          <w:szCs w:val="22"/>
        </w:rPr>
        <w:t>Many of us have recently received our request to renew our annual membership.  AAUW National is renewing on a rolling calendar year from your initial renewal date or if you were a member when the new software was implemented a few years ago from June 30.  </w:t>
      </w:r>
    </w:p>
    <w:p w14:paraId="2D26C569" w14:textId="0422A2CB" w:rsidR="00564FF8" w:rsidRPr="0060511E" w:rsidRDefault="00564FF8" w:rsidP="00564FF8">
      <w:pPr>
        <w:pStyle w:val="yiv0036891955msonormal"/>
        <w:shd w:val="clear" w:color="auto" w:fill="FFFFFF"/>
        <w:spacing w:before="0" w:beforeAutospacing="0" w:after="160" w:afterAutospacing="0"/>
        <w:rPr>
          <w:rFonts w:asciiTheme="minorHAnsi" w:hAnsiTheme="minorHAnsi" w:cstheme="minorHAnsi"/>
          <w:color w:val="1D2228"/>
          <w:spacing w:val="-5"/>
          <w:sz w:val="22"/>
          <w:szCs w:val="22"/>
        </w:rPr>
      </w:pPr>
      <w:r w:rsidRPr="0060511E">
        <w:rPr>
          <w:rFonts w:asciiTheme="minorHAnsi" w:hAnsiTheme="minorHAnsi" w:cstheme="minorHAnsi"/>
          <w:color w:val="000000"/>
          <w:spacing w:val="-5"/>
          <w:sz w:val="22"/>
          <w:szCs w:val="22"/>
        </w:rPr>
        <w:t xml:space="preserve">You may find that when you renew your membership through AAUW.org that you need to reestablish your password.  Don’t let that be a barrier to your renewal process!  There has however been no change in the annual dues for any level of our organization.  Annual dues to be a member of Reston-Herndon branch of AAUW </w:t>
      </w:r>
      <w:r w:rsidR="00464563" w:rsidRPr="0060511E">
        <w:rPr>
          <w:rFonts w:asciiTheme="minorHAnsi" w:hAnsiTheme="minorHAnsi" w:cstheme="minorHAnsi"/>
          <w:color w:val="000000"/>
          <w:spacing w:val="-5"/>
          <w:sz w:val="22"/>
          <w:szCs w:val="22"/>
        </w:rPr>
        <w:t xml:space="preserve">remain </w:t>
      </w:r>
      <w:r w:rsidR="00464563">
        <w:rPr>
          <w:rFonts w:asciiTheme="minorHAnsi" w:hAnsiTheme="minorHAnsi" w:cstheme="minorHAnsi"/>
          <w:color w:val="000000"/>
          <w:spacing w:val="-5"/>
          <w:sz w:val="22"/>
          <w:szCs w:val="22"/>
        </w:rPr>
        <w:t>$</w:t>
      </w:r>
      <w:r w:rsidRPr="0060511E">
        <w:rPr>
          <w:rFonts w:asciiTheme="minorHAnsi" w:hAnsiTheme="minorHAnsi" w:cstheme="minorHAnsi"/>
          <w:color w:val="000000"/>
          <w:spacing w:val="-5"/>
          <w:sz w:val="22"/>
          <w:szCs w:val="22"/>
        </w:rPr>
        <w:t>102.  The breakdown of this is $72 for National and $15 each for our state organization and our branch.  </w:t>
      </w:r>
    </w:p>
    <w:p w14:paraId="29EB7EA7" w14:textId="43700830" w:rsidR="00564FF8" w:rsidRDefault="00564FF8" w:rsidP="00564FF8">
      <w:pPr>
        <w:rPr>
          <w:rFonts w:eastAsia="Aptos" w:cs="Times New Roman"/>
        </w:rPr>
      </w:pPr>
      <w:r w:rsidRPr="0060511E">
        <w:rPr>
          <w:rFonts w:cstheme="minorHAnsi"/>
          <w:color w:val="000000"/>
          <w:spacing w:val="-5"/>
        </w:rPr>
        <w:t xml:space="preserve">If you have issues renewing or you would like to renew via check.  Please send your check payable to Reston-Herndon AAUW to Ruth Ruttenberg at </w:t>
      </w:r>
      <w:r>
        <w:rPr>
          <w:rFonts w:cstheme="minorHAnsi"/>
          <w:color w:val="000000"/>
          <w:spacing w:val="-5"/>
        </w:rPr>
        <w:t xml:space="preserve">her new address: </w:t>
      </w:r>
      <w:r w:rsidRPr="00B716EB">
        <w:rPr>
          <w:rFonts w:cstheme="minorHAnsi"/>
          <w:color w:val="000000"/>
          <w:sz w:val="22"/>
          <w:szCs w:val="22"/>
        </w:rPr>
        <w:t>7444 Spring Village Drive, Apt. 317, Springfield VA 22150</w:t>
      </w:r>
    </w:p>
    <w:p w14:paraId="5C87D7FF" w14:textId="77777777" w:rsidR="00564FF8" w:rsidRDefault="00564FF8" w:rsidP="00564FF8">
      <w:pPr>
        <w:rPr>
          <w:rFonts w:eastAsia="Aptos" w:cs="Times New Roman"/>
          <w:b/>
          <w:bCs/>
        </w:rPr>
      </w:pPr>
    </w:p>
    <w:p w14:paraId="5C3FC8F5" w14:textId="77777777" w:rsidR="00464563" w:rsidRPr="00804C4F" w:rsidRDefault="00464563" w:rsidP="00564FF8">
      <w:pPr>
        <w:rPr>
          <w:rFonts w:eastAsia="Aptos" w:cs="Times New Roman"/>
          <w:b/>
          <w:bCs/>
        </w:rPr>
      </w:pPr>
    </w:p>
    <w:p w14:paraId="2D7E2B93" w14:textId="72F9CC8F" w:rsidR="00564FF8" w:rsidRDefault="00804C4F" w:rsidP="00464563">
      <w:pPr>
        <w:spacing w:after="0"/>
        <w:rPr>
          <w:rFonts w:eastAsia="Aptos" w:cs="Aptos"/>
          <w:b/>
          <w:bCs/>
          <w:sz w:val="28"/>
          <w:szCs w:val="28"/>
        </w:rPr>
      </w:pPr>
      <w:r w:rsidRPr="00804C4F">
        <w:rPr>
          <w:rFonts w:eastAsia="Aptos" w:cs="Aptos"/>
          <w:b/>
          <w:bCs/>
          <w:sz w:val="28"/>
          <w:szCs w:val="28"/>
        </w:rPr>
        <w:lastRenderedPageBreak/>
        <w:t>DIVERSITY, EQUITY, INCLUSION AND BELONGING</w:t>
      </w:r>
    </w:p>
    <w:p w14:paraId="40CCBE2A" w14:textId="7F10ECEB" w:rsidR="00573D44" w:rsidRDefault="00464563" w:rsidP="00464563">
      <w:pPr>
        <w:spacing w:after="0"/>
        <w:rPr>
          <w:rFonts w:eastAsia="Aptos" w:cs="Aptos"/>
          <w:b/>
          <w:bCs/>
          <w:sz w:val="28"/>
          <w:szCs w:val="28"/>
        </w:rPr>
      </w:pPr>
      <w:r>
        <w:rPr>
          <w:rFonts w:eastAsia="Aptos" w:cs="Aptos"/>
          <w:b/>
          <w:bCs/>
          <w:sz w:val="28"/>
          <w:szCs w:val="28"/>
        </w:rPr>
        <w:t>Patty Hag</w:t>
      </w:r>
      <w:r w:rsidR="00955770">
        <w:rPr>
          <w:rFonts w:eastAsia="Aptos" w:cs="Aptos"/>
          <w:b/>
          <w:bCs/>
          <w:sz w:val="28"/>
          <w:szCs w:val="28"/>
        </w:rPr>
        <w:t>a</w:t>
      </w:r>
      <w:r>
        <w:rPr>
          <w:rFonts w:eastAsia="Aptos" w:cs="Aptos"/>
          <w:b/>
          <w:bCs/>
          <w:sz w:val="28"/>
          <w:szCs w:val="28"/>
        </w:rPr>
        <w:t>n</w:t>
      </w:r>
    </w:p>
    <w:p w14:paraId="4B65A89F" w14:textId="77777777" w:rsidR="00464563" w:rsidRPr="00464563" w:rsidRDefault="00464563" w:rsidP="00464563">
      <w:pPr>
        <w:spacing w:after="0"/>
        <w:rPr>
          <w:rFonts w:eastAsia="Aptos" w:cs="Aptos"/>
          <w:b/>
          <w:bCs/>
          <w:sz w:val="28"/>
          <w:szCs w:val="28"/>
        </w:rPr>
      </w:pPr>
    </w:p>
    <w:p w14:paraId="72D3D88E" w14:textId="5AD3052E" w:rsidR="00573D44" w:rsidRPr="007D0DA3" w:rsidRDefault="00464563" w:rsidP="00573D44">
      <w:pPr>
        <w:rPr>
          <w:rFonts w:ascii="Arial" w:hAnsi="Arial" w:cs="Arial"/>
        </w:rPr>
      </w:pPr>
      <w:r>
        <w:rPr>
          <w:rFonts w:ascii="Arial" w:hAnsi="Arial" w:cs="Arial"/>
        </w:rPr>
        <w:t xml:space="preserve">The recent </w:t>
      </w:r>
      <w:r w:rsidR="00573D44">
        <w:rPr>
          <w:rFonts w:ascii="Arial" w:hAnsi="Arial" w:cs="Arial"/>
        </w:rPr>
        <w:t xml:space="preserve">meeting of the Virginia DEIB officers, included </w:t>
      </w:r>
      <w:r w:rsidR="00573D44" w:rsidRPr="007D0DA3">
        <w:rPr>
          <w:rFonts w:ascii="Arial" w:hAnsi="Arial" w:cs="Arial"/>
        </w:rPr>
        <w:t xml:space="preserve">a review of the National AAUW 2025 Strategic Plan goals </w:t>
      </w:r>
      <w:r>
        <w:rPr>
          <w:rFonts w:ascii="Arial" w:hAnsi="Arial" w:cs="Arial"/>
        </w:rPr>
        <w:t xml:space="preserve">which </w:t>
      </w:r>
      <w:r w:rsidR="00573D44" w:rsidRPr="007D0DA3">
        <w:rPr>
          <w:rFonts w:ascii="Arial" w:hAnsi="Arial" w:cs="Arial"/>
        </w:rPr>
        <w:t>include these statements that directly involve DEI issues</w:t>
      </w:r>
      <w:r w:rsidR="00573D44">
        <w:rPr>
          <w:rFonts w:ascii="Arial" w:hAnsi="Arial" w:cs="Arial"/>
        </w:rPr>
        <w:t>:</w:t>
      </w:r>
    </w:p>
    <w:p w14:paraId="4427AE7B" w14:textId="77777777" w:rsidR="00573D44" w:rsidRPr="007D0DA3" w:rsidRDefault="00573D44" w:rsidP="00573D44">
      <w:pPr>
        <w:rPr>
          <w:rFonts w:ascii="Arial" w:hAnsi="Arial" w:cs="Arial"/>
        </w:rPr>
      </w:pPr>
      <w:r w:rsidRPr="007D0DA3">
        <w:rPr>
          <w:rFonts w:ascii="Arial" w:hAnsi="Arial" w:cs="Arial"/>
        </w:rPr>
        <w:t>·       Remove barriers to success in education and the workplace</w:t>
      </w:r>
    </w:p>
    <w:p w14:paraId="415D77EE" w14:textId="77777777" w:rsidR="00573D44" w:rsidRPr="007D0DA3" w:rsidRDefault="00573D44" w:rsidP="00573D44">
      <w:pPr>
        <w:rPr>
          <w:rFonts w:ascii="Arial" w:hAnsi="Arial" w:cs="Arial"/>
        </w:rPr>
      </w:pPr>
      <w:r w:rsidRPr="007D0DA3">
        <w:rPr>
          <w:rFonts w:ascii="Arial" w:hAnsi="Arial" w:cs="Arial"/>
        </w:rPr>
        <w:t>·       Champion legislation supporting paid family and medical leave, paid sick days, pay equity and workplace harassment protection.</w:t>
      </w:r>
    </w:p>
    <w:p w14:paraId="39CEB7BC" w14:textId="77777777" w:rsidR="00573D44" w:rsidRPr="007D0DA3" w:rsidRDefault="00573D44" w:rsidP="00573D44">
      <w:pPr>
        <w:rPr>
          <w:rFonts w:ascii="Arial" w:hAnsi="Arial" w:cs="Arial"/>
        </w:rPr>
      </w:pPr>
      <w:r w:rsidRPr="007D0DA3">
        <w:rPr>
          <w:rFonts w:ascii="Arial" w:hAnsi="Arial" w:cs="Arial"/>
        </w:rPr>
        <w:t>·       Promote inclusive, safe, and accessible environments through enforcement of Title IX and other civil rights laws.</w:t>
      </w:r>
    </w:p>
    <w:p w14:paraId="4A6B6BB5" w14:textId="77777777" w:rsidR="00573D44" w:rsidRPr="007D0DA3" w:rsidRDefault="00573D44" w:rsidP="00573D44">
      <w:pPr>
        <w:rPr>
          <w:rFonts w:ascii="Arial" w:hAnsi="Arial" w:cs="Arial"/>
        </w:rPr>
      </w:pPr>
      <w:r>
        <w:rPr>
          <w:rFonts w:ascii="Arial" w:hAnsi="Arial" w:cs="Arial"/>
        </w:rPr>
        <w:t xml:space="preserve">The group also </w:t>
      </w:r>
      <w:r w:rsidRPr="007D0DA3">
        <w:rPr>
          <w:rFonts w:ascii="Arial" w:hAnsi="Arial" w:cs="Arial"/>
        </w:rPr>
        <w:t>discussed the current actions by the Dep</w:t>
      </w:r>
      <w:r>
        <w:rPr>
          <w:rFonts w:ascii="Arial" w:hAnsi="Arial" w:cs="Arial"/>
        </w:rPr>
        <w:t>artment</w:t>
      </w:r>
      <w:r w:rsidRPr="007D0DA3">
        <w:rPr>
          <w:rFonts w:ascii="Arial" w:hAnsi="Arial" w:cs="Arial"/>
        </w:rPr>
        <w:t xml:space="preserve"> of E</w:t>
      </w:r>
      <w:r>
        <w:rPr>
          <w:rFonts w:ascii="Arial" w:hAnsi="Arial" w:cs="Arial"/>
        </w:rPr>
        <w:t>ducation</w:t>
      </w:r>
      <w:r w:rsidRPr="007D0DA3">
        <w:rPr>
          <w:rFonts w:ascii="Arial" w:hAnsi="Arial" w:cs="Arial"/>
        </w:rPr>
        <w:t xml:space="preserve"> against 5 Virginia school districts for their transgender bathroom right policies and encouraged folks to check on this issue in their districts.</w:t>
      </w:r>
    </w:p>
    <w:p w14:paraId="78067B9F" w14:textId="053919EE" w:rsidR="00573D44" w:rsidRDefault="00464563" w:rsidP="00573D44">
      <w:pPr>
        <w:rPr>
          <w:rFonts w:ascii="Arial" w:hAnsi="Arial" w:cs="Arial"/>
        </w:rPr>
      </w:pPr>
      <w:r>
        <w:rPr>
          <w:rFonts w:ascii="Arial" w:hAnsi="Arial" w:cs="Arial"/>
        </w:rPr>
        <w:t>W</w:t>
      </w:r>
      <w:r w:rsidR="00573D44" w:rsidRPr="007D0DA3">
        <w:rPr>
          <w:rFonts w:ascii="Arial" w:hAnsi="Arial" w:cs="Arial"/>
        </w:rPr>
        <w:t xml:space="preserve">e </w:t>
      </w:r>
      <w:r>
        <w:rPr>
          <w:rFonts w:ascii="Arial" w:hAnsi="Arial" w:cs="Arial"/>
        </w:rPr>
        <w:t xml:space="preserve">also </w:t>
      </w:r>
      <w:r w:rsidR="00573D44" w:rsidRPr="007D0DA3">
        <w:rPr>
          <w:rFonts w:ascii="Arial" w:hAnsi="Arial" w:cs="Arial"/>
        </w:rPr>
        <w:t>discussed immigration issues and the use of “Red Cards” that tell the user exactly what to say if detained by ICE.</w:t>
      </w:r>
    </w:p>
    <w:p w14:paraId="2BC17F4B" w14:textId="7AD85200" w:rsidR="00573D44" w:rsidRDefault="00573D44" w:rsidP="00573D44">
      <w:pPr>
        <w:rPr>
          <w:rFonts w:ascii="Arial" w:hAnsi="Arial" w:cs="Arial"/>
        </w:rPr>
      </w:pPr>
      <w:r>
        <w:rPr>
          <w:rFonts w:ascii="Arial" w:hAnsi="Arial" w:cs="Arial"/>
        </w:rPr>
        <w:t xml:space="preserve">November is Native American and Indigenous Alaskans National Heritage Month.  As with all the other special emphasis months this year, the president has not issued a proclamation honoring this </w:t>
      </w:r>
      <w:r w:rsidR="00464563">
        <w:rPr>
          <w:rFonts w:ascii="Arial" w:hAnsi="Arial" w:cs="Arial"/>
        </w:rPr>
        <w:t>event.</w:t>
      </w:r>
      <w:r>
        <w:rPr>
          <w:rFonts w:ascii="Arial" w:hAnsi="Arial" w:cs="Arial"/>
        </w:rPr>
        <w:t xml:space="preserve"> </w:t>
      </w:r>
    </w:p>
    <w:p w14:paraId="393D35BD" w14:textId="77777777" w:rsidR="00573D44" w:rsidRPr="00EE6434" w:rsidRDefault="00573D44" w:rsidP="00573D44">
      <w:pPr>
        <w:rPr>
          <w:rFonts w:ascii="Arial" w:hAnsi="Arial" w:cs="Arial"/>
        </w:rPr>
      </w:pPr>
      <w:r>
        <w:rPr>
          <w:rFonts w:ascii="Arial" w:hAnsi="Arial" w:cs="Arial"/>
        </w:rPr>
        <w:t xml:space="preserve">Despite that, this is a time for all of us to recognize and honor the incredible contributions from the original owners of this country.  When Christopher Columbus landed in the Caribbean in 1492 trying to find a route to India, it’s estimated that there were over 1,000 tribes, ethnic groups, and bands in what is now the USA, including Alaska.  Some sources estimate that the total </w:t>
      </w:r>
      <w:r w:rsidRPr="00A42B9D">
        <w:rPr>
          <w:rFonts w:ascii="Arial" w:hAnsi="Arial" w:cs="Arial"/>
        </w:rPr>
        <w:t>population of Native Americans was over 20 million people across North America</w:t>
      </w:r>
      <w:r>
        <w:rPr>
          <w:rFonts w:ascii="Arial" w:hAnsi="Arial" w:cs="Arial"/>
        </w:rPr>
        <w:t xml:space="preserve"> at that time.</w:t>
      </w:r>
      <w:r w:rsidRPr="00A42B9D">
        <w:rPr>
          <w:rFonts w:ascii="Arial" w:hAnsi="Arial" w:cs="Arial"/>
        </w:rPr>
        <w:t> </w:t>
      </w:r>
      <w:r>
        <w:rPr>
          <w:rFonts w:ascii="Arial" w:hAnsi="Arial" w:cs="Arial"/>
        </w:rPr>
        <w:t xml:space="preserve"> Despite the Federal government’s attempts to annihilate native Americans, they fortunately survived. There are currently </w:t>
      </w:r>
      <w:r w:rsidRPr="00A554A9">
        <w:rPr>
          <w:rFonts w:ascii="Arial" w:hAnsi="Arial" w:cs="Arial"/>
        </w:rPr>
        <w:t>574 federally recognized American Indian</w:t>
      </w:r>
      <w:r>
        <w:rPr>
          <w:rFonts w:ascii="Arial" w:hAnsi="Arial" w:cs="Arial"/>
        </w:rPr>
        <w:t xml:space="preserve"> (AI)</w:t>
      </w:r>
      <w:r w:rsidRPr="00A554A9">
        <w:rPr>
          <w:rFonts w:ascii="Arial" w:hAnsi="Arial" w:cs="Arial"/>
        </w:rPr>
        <w:t xml:space="preserve"> and Alaska Native</w:t>
      </w:r>
      <w:r>
        <w:rPr>
          <w:rFonts w:ascii="Arial" w:hAnsi="Arial" w:cs="Arial"/>
        </w:rPr>
        <w:t xml:space="preserve"> (AN)</w:t>
      </w:r>
      <w:r w:rsidRPr="00A554A9">
        <w:rPr>
          <w:rFonts w:ascii="Arial" w:hAnsi="Arial" w:cs="Arial"/>
        </w:rPr>
        <w:t xml:space="preserve"> tribes and entities in the United States. Of this total, 347 are located within the contiguous states, while 227 are in Alaska. These </w:t>
      </w:r>
      <w:r>
        <w:rPr>
          <w:rFonts w:ascii="Arial" w:hAnsi="Arial" w:cs="Arial"/>
        </w:rPr>
        <w:t>are the tribes that</w:t>
      </w:r>
      <w:r w:rsidRPr="00A554A9">
        <w:rPr>
          <w:rFonts w:ascii="Arial" w:hAnsi="Arial" w:cs="Arial"/>
        </w:rPr>
        <w:t xml:space="preserve"> are recognized by the U.S. government, and their sovereignty is acknowledged under federal law</w:t>
      </w:r>
      <w:r>
        <w:rPr>
          <w:rFonts w:ascii="Arial" w:hAnsi="Arial" w:cs="Arial"/>
        </w:rPr>
        <w:t xml:space="preserve">.  As of the 2020 Census, </w:t>
      </w:r>
      <w:r w:rsidRPr="00F4659D">
        <w:rPr>
          <w:rFonts w:ascii="Arial" w:hAnsi="Arial" w:cs="Arial"/>
        </w:rPr>
        <w:t>there were 9.7 million AI/AN people (alone or in combination), comprising 2.9% of the total U.S. population of 329.5 million. This is an increase of 86.5% from the last Census</w:t>
      </w:r>
      <w:r>
        <w:rPr>
          <w:rFonts w:ascii="Arial" w:hAnsi="Arial" w:cs="Arial"/>
        </w:rPr>
        <w:t xml:space="preserve">.  That might be due to the Census allowing people to choose more than one race/national origin on the 2020 Census for the first time. </w:t>
      </w:r>
    </w:p>
    <w:p w14:paraId="7C437729" w14:textId="77777777" w:rsidR="00573D44" w:rsidRDefault="00573D44" w:rsidP="00573D44">
      <w:pPr>
        <w:rPr>
          <w:rFonts w:ascii="Arial" w:hAnsi="Arial" w:cs="Arial"/>
        </w:rPr>
      </w:pPr>
      <w:r>
        <w:rPr>
          <w:rFonts w:ascii="Arial" w:hAnsi="Arial" w:cs="Arial"/>
        </w:rPr>
        <w:lastRenderedPageBreak/>
        <w:t>We benefit today from so many inventions made by Native Americans.  These include: corn, rubber, kayaks, snow googles, cable suspension bridges, raised-bed agriculture, baby bottles, anesthetics and topical pain relievers, syringes, hammocks, oral contraceptives, and mouthwash (</w:t>
      </w:r>
      <w:hyperlink r:id="rId12" w:history="1">
        <w:r w:rsidRPr="00127981">
          <w:rPr>
            <w:rStyle w:val="Hyperlink"/>
            <w:rFonts w:ascii="Arial" w:hAnsi="Arial" w:cs="Arial"/>
          </w:rPr>
          <w:t>https://www.history.com/articles/native-american-inventions</w:t>
        </w:r>
      </w:hyperlink>
      <w:r>
        <w:rPr>
          <w:rFonts w:ascii="Arial" w:hAnsi="Arial" w:cs="Arial"/>
        </w:rPr>
        <w:t>).</w:t>
      </w:r>
    </w:p>
    <w:p w14:paraId="433F687D" w14:textId="77777777" w:rsidR="00573D44" w:rsidRDefault="00573D44" w:rsidP="00573D44">
      <w:pPr>
        <w:rPr>
          <w:rFonts w:ascii="Arial" w:hAnsi="Arial" w:cs="Arial"/>
        </w:rPr>
      </w:pPr>
      <w:r>
        <w:rPr>
          <w:rFonts w:ascii="Arial" w:hAnsi="Arial" w:cs="Arial"/>
        </w:rPr>
        <w:t xml:space="preserve">According to Native-land.ca, both the Piscataway and Manahoac tribes lived in the areas now known as Reston and Herndon.  You might want to look for information on those tribes and how they lived here.  </w:t>
      </w:r>
    </w:p>
    <w:p w14:paraId="72986257" w14:textId="77777777" w:rsidR="00573D44" w:rsidRDefault="00573D44" w:rsidP="00573D44">
      <w:pPr>
        <w:rPr>
          <w:rFonts w:ascii="Arial" w:hAnsi="Arial" w:cs="Arial"/>
        </w:rPr>
      </w:pPr>
      <w:r>
        <w:rPr>
          <w:rFonts w:ascii="Arial" w:hAnsi="Arial" w:cs="Arial"/>
        </w:rPr>
        <w:t>In addition, October 30 to November 13 celebrates the UNESCO International Day of Tolerance and UNESCO will hold the 43 Session of the General Conference. In 1996, the UN proclaimed November 16 as the International Day for Tolerance.  UNESCO states that “</w:t>
      </w:r>
      <w:r w:rsidRPr="006046A7">
        <w:rPr>
          <w:rFonts w:ascii="Arial" w:hAnsi="Arial" w:cs="Arial"/>
        </w:rPr>
        <w:t>Our Organization thus works day to day to defend and promote cultural and linguistic diversity and diversity of knowledge, especially indigenous knowledge, so that all these outlooks and ways of seeing the world can open up new vistas for humankind through dialogue and exchange."</w:t>
      </w:r>
      <w:r>
        <w:rPr>
          <w:rFonts w:ascii="Arial" w:hAnsi="Arial" w:cs="Arial"/>
        </w:rPr>
        <w:t xml:space="preserve">  (</w:t>
      </w:r>
      <w:hyperlink r:id="rId13" w:history="1">
        <w:r w:rsidRPr="00127981">
          <w:rPr>
            <w:rStyle w:val="Hyperlink"/>
            <w:rFonts w:ascii="Arial" w:hAnsi="Arial" w:cs="Arial"/>
          </w:rPr>
          <w:t>https://www.unesco.org/en/days/tolerance</w:t>
        </w:r>
      </w:hyperlink>
      <w:r>
        <w:rPr>
          <w:rFonts w:ascii="Arial" w:hAnsi="Arial" w:cs="Arial"/>
        </w:rPr>
        <w:t xml:space="preserve">).  </w:t>
      </w:r>
    </w:p>
    <w:p w14:paraId="5B01A920" w14:textId="77777777" w:rsidR="00573D44" w:rsidRDefault="00573D44" w:rsidP="00573D44">
      <w:pPr>
        <w:rPr>
          <w:rFonts w:ascii="Arial" w:hAnsi="Arial" w:cs="Arial"/>
        </w:rPr>
      </w:pPr>
      <w:r>
        <w:rPr>
          <w:rFonts w:ascii="Arial" w:hAnsi="Arial" w:cs="Arial"/>
        </w:rPr>
        <w:t xml:space="preserve">In addition, World Kindness Day is November 13. Let’s take time this month to smile at strangers, hold the door for someone, or pay it forward for the person behind you in the drive through line, or whatever else you can think of. </w:t>
      </w:r>
    </w:p>
    <w:p w14:paraId="69C224B0" w14:textId="0C495AB6" w:rsidR="00573D44" w:rsidRPr="00EF6A1C" w:rsidRDefault="00573D44" w:rsidP="00573D44">
      <w:pPr>
        <w:rPr>
          <w:rFonts w:ascii="Arial" w:hAnsi="Arial" w:cs="Arial"/>
        </w:rPr>
      </w:pPr>
      <w:r>
        <w:rPr>
          <w:rFonts w:ascii="Arial" w:hAnsi="Arial" w:cs="Arial"/>
        </w:rPr>
        <w:t>As we enter this holiday season, let’s take the ideas of tolerance and kindness forward throughout the holiday season and into 2026.</w:t>
      </w:r>
    </w:p>
    <w:p w14:paraId="58065BA3" w14:textId="77777777" w:rsidR="00573D44" w:rsidRDefault="00573D44" w:rsidP="00573D44">
      <w:pPr>
        <w:rPr>
          <w:rFonts w:ascii="Arial" w:hAnsi="Arial" w:cs="Arial"/>
        </w:rPr>
      </w:pPr>
      <w:r w:rsidRPr="00A42B9D">
        <w:rPr>
          <w:rFonts w:ascii="Arial" w:hAnsi="Arial" w:cs="Arial"/>
        </w:rPr>
        <w:t> </w:t>
      </w:r>
    </w:p>
    <w:p w14:paraId="32B8E695" w14:textId="77777777" w:rsidR="00804C4F" w:rsidRDefault="00804C4F" w:rsidP="00573D44">
      <w:pPr>
        <w:rPr>
          <w:rFonts w:ascii="Arial" w:hAnsi="Arial" w:cs="Arial"/>
        </w:rPr>
      </w:pPr>
    </w:p>
    <w:p w14:paraId="5AE7F50B" w14:textId="77777777" w:rsidR="00804C4F" w:rsidRDefault="00804C4F" w:rsidP="00573D44">
      <w:pPr>
        <w:rPr>
          <w:rFonts w:ascii="Arial" w:hAnsi="Arial" w:cs="Arial"/>
        </w:rPr>
      </w:pPr>
    </w:p>
    <w:p w14:paraId="1111CC35" w14:textId="745C98C6" w:rsidR="00573D44" w:rsidRPr="00804C4F" w:rsidRDefault="00804C4F" w:rsidP="00804C4F">
      <w:pPr>
        <w:rPr>
          <w:rFonts w:eastAsia="Aptos" w:cs="Aptos"/>
          <w:b/>
          <w:bCs/>
          <w:sz w:val="28"/>
          <w:szCs w:val="28"/>
        </w:rPr>
      </w:pPr>
      <w:r>
        <w:rPr>
          <w:rFonts w:eastAsia="Aptos" w:cs="Aptos"/>
          <w:b/>
          <w:bCs/>
          <w:sz w:val="28"/>
          <w:szCs w:val="28"/>
        </w:rPr>
        <w:t>IMPORTATNT LOCAL EVENT</w:t>
      </w:r>
    </w:p>
    <w:p w14:paraId="5C5A6FC1" w14:textId="77777777" w:rsidR="00564FF8" w:rsidRDefault="00564FF8" w:rsidP="00564FF8">
      <w:pPr>
        <w:pStyle w:val="NormalWeb"/>
        <w:spacing w:after="240" w:afterAutospacing="0"/>
      </w:pPr>
      <w:hyperlink r:id="rId14" w:tgtFrame="_blank" w:tooltip="Original URL:&#10;https://outreach.senate.gov/iqextranet/iqClickTrk.aspx?&amp;cid=SenWarner&amp;crop=20069.144586768.27449282.94066878&amp;report_id=&amp;redirect=https://www.warner.senate.gov/public/index.cfm/2025-virginia-women-s-conference&amp;redir_log=388393715506545&#10;&#10;Click" w:history="1">
        <w:r>
          <w:rPr>
            <w:rStyle w:val="Hyperlink"/>
            <w:rFonts w:ascii="Arial" w:hAnsi="Arial" w:cs="Arial"/>
            <w:b/>
            <w:bCs/>
            <w:color w:val="0078D4"/>
            <w:sz w:val="28"/>
            <w:szCs w:val="28"/>
          </w:rPr>
          <w:t>Registration is now open for the 2025 Virginia Women's Conference: Women Lead the Way! </w:t>
        </w:r>
      </w:hyperlink>
      <w:r>
        <w:rPr>
          <w:rStyle w:val="Strong"/>
          <w:rFonts w:ascii="Arial" w:hAnsi="Arial" w:cs="Arial"/>
          <w:color w:val="313941"/>
          <w:sz w:val="28"/>
          <w:szCs w:val="28"/>
        </w:rPr>
        <w:t xml:space="preserve"> (this is the link)</w:t>
      </w:r>
    </w:p>
    <w:p w14:paraId="147E38A6" w14:textId="77777777" w:rsidR="00564FF8" w:rsidRDefault="00564FF8" w:rsidP="00564FF8">
      <w:pPr>
        <w:rPr>
          <w:rFonts w:eastAsia="Aptos"/>
        </w:rPr>
      </w:pPr>
      <w:r>
        <w:rPr>
          <w:rFonts w:ascii="Arial" w:eastAsia="Aptos" w:hAnsi="Arial" w:cs="Arial"/>
          <w:color w:val="313941"/>
        </w:rPr>
        <w:t>Join us on</w:t>
      </w:r>
      <w:r>
        <w:rPr>
          <w:rStyle w:val="apple-converted-space"/>
          <w:rFonts w:ascii="Arial" w:eastAsia="Aptos" w:hAnsi="Arial" w:cs="Arial"/>
          <w:color w:val="313941"/>
        </w:rPr>
        <w:t> </w:t>
      </w:r>
      <w:r>
        <w:rPr>
          <w:rStyle w:val="Strong"/>
          <w:rFonts w:ascii="Arial" w:eastAsia="Aptos" w:hAnsi="Arial" w:cs="Arial"/>
          <w:color w:val="313941"/>
        </w:rPr>
        <w:t>November 15th</w:t>
      </w:r>
      <w:r>
        <w:rPr>
          <w:rStyle w:val="apple-converted-space"/>
          <w:rFonts w:ascii="Arial" w:eastAsia="Aptos" w:hAnsi="Arial" w:cs="Arial"/>
          <w:color w:val="313941"/>
        </w:rPr>
        <w:t xml:space="preserve"> for Senator Warner’s Annual conference </w:t>
      </w:r>
      <w:r>
        <w:rPr>
          <w:rFonts w:ascii="Arial" w:eastAsia="Aptos" w:hAnsi="Arial" w:cs="Arial"/>
          <w:color w:val="313941"/>
        </w:rPr>
        <w:t>at</w:t>
      </w:r>
      <w:r>
        <w:rPr>
          <w:rStyle w:val="apple-converted-space"/>
          <w:rFonts w:ascii="Arial" w:eastAsia="Aptos" w:hAnsi="Arial" w:cs="Arial"/>
          <w:color w:val="313941"/>
        </w:rPr>
        <w:t> </w:t>
      </w:r>
      <w:r>
        <w:rPr>
          <w:rStyle w:val="Strong"/>
          <w:rFonts w:ascii="Arial" w:eastAsia="Aptos" w:hAnsi="Arial" w:cs="Arial"/>
          <w:color w:val="313941"/>
        </w:rPr>
        <w:t>George Mason University’s Johnson Center in Fairfax</w:t>
      </w:r>
      <w:r>
        <w:rPr>
          <w:rStyle w:val="apple-converted-space"/>
          <w:rFonts w:ascii="Arial" w:eastAsia="Aptos" w:hAnsi="Arial" w:cs="Arial"/>
          <w:color w:val="313941"/>
        </w:rPr>
        <w:t> </w:t>
      </w:r>
      <w:r>
        <w:rPr>
          <w:rFonts w:ascii="Arial" w:eastAsia="Aptos" w:hAnsi="Arial" w:cs="Arial"/>
          <w:color w:val="313941"/>
        </w:rPr>
        <w:t>for a day of inspiration, learning, and connection. We’ve worked with our co-hosts to bring you an exciting program designed to empower women to lead in every area of life. If you plan to attend let Janine know and we’ll circulate a list so we can carpool.</w:t>
      </w:r>
    </w:p>
    <w:p w14:paraId="1B42151E" w14:textId="77777777" w:rsidR="00564FF8" w:rsidRDefault="00564FF8" w:rsidP="00564FF8">
      <w:pPr>
        <w:jc w:val="center"/>
        <w:rPr>
          <w:rFonts w:ascii="Arial" w:hAnsi="Arial" w:cs="Arial"/>
          <w:b/>
          <w:bCs/>
        </w:rPr>
      </w:pPr>
    </w:p>
    <w:p w14:paraId="04E33A09" w14:textId="77777777" w:rsidR="00804C4F" w:rsidRDefault="00804C4F" w:rsidP="00564FF8">
      <w:pPr>
        <w:jc w:val="center"/>
        <w:rPr>
          <w:rFonts w:ascii="Arial" w:hAnsi="Arial" w:cs="Arial"/>
          <w:b/>
          <w:bCs/>
        </w:rPr>
      </w:pPr>
    </w:p>
    <w:p w14:paraId="70E03444" w14:textId="77777777" w:rsidR="00804C4F" w:rsidRDefault="00804C4F" w:rsidP="00564FF8">
      <w:pPr>
        <w:jc w:val="center"/>
        <w:rPr>
          <w:rFonts w:ascii="Arial" w:hAnsi="Arial" w:cs="Arial"/>
          <w:b/>
          <w:bCs/>
        </w:rPr>
      </w:pPr>
    </w:p>
    <w:p w14:paraId="33C297F8" w14:textId="77777777" w:rsidR="00464563" w:rsidRPr="00493A69" w:rsidRDefault="00464563" w:rsidP="00564FF8">
      <w:pPr>
        <w:jc w:val="center"/>
        <w:rPr>
          <w:rFonts w:ascii="Arial" w:hAnsi="Arial" w:cs="Arial"/>
          <w:b/>
          <w:bCs/>
        </w:rPr>
      </w:pPr>
    </w:p>
    <w:p w14:paraId="5130CDAE" w14:textId="798A220D" w:rsidR="00564FF8" w:rsidRPr="00804C4F" w:rsidRDefault="00564FF8" w:rsidP="00564FF8">
      <w:pPr>
        <w:jc w:val="center"/>
        <w:rPr>
          <w:rStyle w:val="yiv2876178809"/>
          <w:rFonts w:ascii="Arial" w:hAnsi="Arial" w:cs="Arial"/>
          <w:b/>
          <w:bCs/>
          <w:sz w:val="28"/>
          <w:szCs w:val="28"/>
        </w:rPr>
      </w:pPr>
      <w:r w:rsidRPr="00804C4F">
        <w:rPr>
          <w:rFonts w:ascii="Arial" w:hAnsi="Arial" w:cs="Arial"/>
          <w:b/>
          <w:bCs/>
          <w:sz w:val="28"/>
          <w:szCs w:val="28"/>
        </w:rPr>
        <w:t>2024-25 Reston Herndon Area AAUW Leadership</w:t>
      </w:r>
    </w:p>
    <w:p w14:paraId="584F6560"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p>
    <w:p w14:paraId="78F0F38E"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p>
    <w:p w14:paraId="4EBC8D10" w14:textId="43271022"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Pr>
          <w:rStyle w:val="yiv2876178809"/>
          <w:rFonts w:ascii="Arial" w:eastAsiaTheme="majorEastAsia" w:hAnsi="Arial" w:cs="Arial"/>
          <w:sz w:val="22"/>
          <w:szCs w:val="22"/>
        </w:rPr>
        <w:t>President</w:t>
      </w:r>
      <w:r w:rsidRPr="00493A69">
        <w:rPr>
          <w:rStyle w:val="yiv2876178809"/>
          <w:rFonts w:ascii="Arial" w:eastAsiaTheme="majorEastAsia" w:hAnsi="Arial" w:cs="Arial"/>
          <w:sz w:val="22"/>
          <w:szCs w:val="22"/>
        </w:rPr>
        <w:t xml:space="preserve">                                </w:t>
      </w:r>
      <w:r w:rsidR="00573D44">
        <w:rPr>
          <w:rStyle w:val="yiv2876178809"/>
          <w:rFonts w:ascii="Arial" w:eastAsiaTheme="majorEastAsia" w:hAnsi="Arial" w:cs="Arial"/>
          <w:sz w:val="22"/>
          <w:szCs w:val="22"/>
        </w:rPr>
        <w:t xml:space="preserve">       </w:t>
      </w:r>
      <w:r w:rsidRPr="00493A69">
        <w:rPr>
          <w:rStyle w:val="yiv2876178809"/>
          <w:rFonts w:ascii="Arial" w:eastAsiaTheme="majorEastAsia" w:hAnsi="Arial" w:cs="Arial"/>
          <w:sz w:val="22"/>
          <w:szCs w:val="22"/>
        </w:rPr>
        <w:t xml:space="preserve">        </w:t>
      </w:r>
      <w:r w:rsidRPr="00493A69">
        <w:rPr>
          <w:rStyle w:val="yiv2876178809"/>
          <w:rFonts w:ascii="Arial" w:eastAsiaTheme="majorEastAsia" w:hAnsi="Arial" w:cs="Arial"/>
          <w:sz w:val="22"/>
          <w:szCs w:val="22"/>
        </w:rPr>
        <w:tab/>
      </w:r>
      <w:r>
        <w:rPr>
          <w:rStyle w:val="yiv2876178809"/>
          <w:rFonts w:ascii="Arial" w:eastAsiaTheme="majorEastAsia" w:hAnsi="Arial" w:cs="Arial"/>
          <w:sz w:val="22"/>
          <w:szCs w:val="22"/>
        </w:rPr>
        <w:t>Janine Greenwood</w:t>
      </w:r>
      <w:r w:rsidRPr="00493A69">
        <w:rPr>
          <w:rStyle w:val="yiv2876178809"/>
          <w:rFonts w:ascii="Arial" w:eastAsiaTheme="majorEastAsia" w:hAnsi="Arial" w:cs="Arial"/>
          <w:sz w:val="22"/>
          <w:szCs w:val="22"/>
        </w:rPr>
        <w:t xml:space="preserve"> </w:t>
      </w:r>
    </w:p>
    <w:p w14:paraId="327C9008"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VP Finance                                                    Ruth Ruttenberg</w:t>
      </w:r>
    </w:p>
    <w:p w14:paraId="6FAE47FD"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VP Membership                                             Vacant</w:t>
      </w:r>
    </w:p>
    <w:p w14:paraId="0C0CA0E3" w14:textId="5A1C511C"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VP Program                                                  </w:t>
      </w:r>
      <w:r>
        <w:rPr>
          <w:rStyle w:val="yiv2876178809"/>
          <w:rFonts w:ascii="Arial" w:eastAsiaTheme="majorEastAsia" w:hAnsi="Arial" w:cs="Arial"/>
          <w:sz w:val="22"/>
          <w:szCs w:val="22"/>
        </w:rPr>
        <w:t xml:space="preserve"> </w:t>
      </w:r>
      <w:r w:rsidR="00596AEB">
        <w:rPr>
          <w:rStyle w:val="yiv2876178809"/>
          <w:rFonts w:ascii="Arial" w:eastAsiaTheme="majorEastAsia" w:hAnsi="Arial" w:cs="Arial"/>
          <w:sz w:val="22"/>
          <w:szCs w:val="22"/>
        </w:rPr>
        <w:t>Vacant</w:t>
      </w:r>
    </w:p>
    <w:p w14:paraId="5B84CE33"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Secretary                                                       Stephanie Abbott</w:t>
      </w:r>
    </w:p>
    <w:p w14:paraId="10E75B0A"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AAUW Funds                                                 Stephanie Abbott</w:t>
      </w:r>
    </w:p>
    <w:p w14:paraId="169C4050"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Adopt-a-Spot                                                  Fran Lovaas</w:t>
      </w:r>
    </w:p>
    <w:p w14:paraId="035C00F4" w14:textId="4DB58EE8"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Cultural Arts                                                   Carol Flicker</w:t>
      </w:r>
      <w:r w:rsidR="00573D44">
        <w:rPr>
          <w:rStyle w:val="yiv2876178809"/>
          <w:rFonts w:ascii="Arial" w:eastAsiaTheme="majorEastAsia" w:hAnsi="Arial" w:cs="Arial"/>
          <w:sz w:val="22"/>
          <w:szCs w:val="22"/>
        </w:rPr>
        <w:t xml:space="preserve"> &amp;   </w:t>
      </w:r>
      <w:r w:rsidRPr="00493A69">
        <w:rPr>
          <w:rStyle w:val="yiv2876178809"/>
          <w:rFonts w:ascii="Arial" w:eastAsiaTheme="majorEastAsia" w:hAnsi="Arial" w:cs="Arial"/>
          <w:sz w:val="22"/>
          <w:szCs w:val="22"/>
        </w:rPr>
        <w:t xml:space="preserve">Joyce Senger, </w:t>
      </w:r>
    </w:p>
    <w:p w14:paraId="58CCE148" w14:textId="48F03403"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Book Group                                                    Alyse Goldman &amp; Carla Heymsfeld</w:t>
      </w:r>
    </w:p>
    <w:p w14:paraId="46EB5AB4"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Diversity, Equity, Inclusion                             Patty Hagan</w:t>
      </w:r>
    </w:p>
    <w:p w14:paraId="4E03732C" w14:textId="74B10BDD"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Newsletter                                                      </w:t>
      </w:r>
      <w:r w:rsidR="00596AEB">
        <w:rPr>
          <w:rStyle w:val="yiv2876178809"/>
          <w:rFonts w:ascii="Arial" w:eastAsiaTheme="majorEastAsia" w:hAnsi="Arial" w:cs="Arial"/>
          <w:sz w:val="22"/>
          <w:szCs w:val="22"/>
        </w:rPr>
        <w:t>Vacant</w:t>
      </w:r>
    </w:p>
    <w:p w14:paraId="75663945"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Public Policy                                                  </w:t>
      </w:r>
      <w:r>
        <w:rPr>
          <w:rStyle w:val="yiv2876178809"/>
          <w:rFonts w:ascii="Arial" w:eastAsiaTheme="majorEastAsia" w:hAnsi="Arial" w:cs="Arial"/>
          <w:sz w:val="22"/>
          <w:szCs w:val="22"/>
        </w:rPr>
        <w:t xml:space="preserve"> </w:t>
      </w:r>
      <w:r w:rsidRPr="00493A69">
        <w:rPr>
          <w:rStyle w:val="yiv2876178809"/>
          <w:rFonts w:ascii="Arial" w:eastAsiaTheme="majorEastAsia" w:hAnsi="Arial" w:cs="Arial"/>
          <w:sz w:val="22"/>
          <w:szCs w:val="22"/>
        </w:rPr>
        <w:t>Shyamali Hauth</w:t>
      </w:r>
    </w:p>
    <w:p w14:paraId="6DB0078C" w14:textId="6B60B021"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 xml:space="preserve">Website                                                          </w:t>
      </w:r>
      <w:r w:rsidR="00573D44">
        <w:rPr>
          <w:rStyle w:val="yiv2876178809"/>
          <w:rFonts w:ascii="Arial" w:eastAsiaTheme="majorEastAsia" w:hAnsi="Arial" w:cs="Arial"/>
          <w:sz w:val="22"/>
          <w:szCs w:val="22"/>
        </w:rPr>
        <w:t>Samantha Polon</w:t>
      </w:r>
    </w:p>
    <w:p w14:paraId="151E6CE4" w14:textId="77777777" w:rsidR="00564FF8" w:rsidRPr="00493A69" w:rsidRDefault="00564FF8" w:rsidP="00564FF8">
      <w:pPr>
        <w:pStyle w:val="yiv2876178809msonormal"/>
        <w:shd w:val="clear" w:color="auto" w:fill="FFFFFF"/>
        <w:spacing w:before="0" w:beforeAutospacing="0" w:after="0" w:afterAutospacing="0"/>
        <w:rPr>
          <w:rStyle w:val="yiv2876178809"/>
          <w:rFonts w:ascii="Arial" w:eastAsiaTheme="majorEastAsia" w:hAnsi="Arial" w:cs="Arial"/>
          <w:sz w:val="22"/>
          <w:szCs w:val="22"/>
        </w:rPr>
      </w:pPr>
      <w:r w:rsidRPr="00493A69">
        <w:rPr>
          <w:rStyle w:val="yiv2876178809"/>
          <w:rFonts w:ascii="Arial" w:eastAsiaTheme="majorEastAsia" w:hAnsi="Arial" w:cs="Arial"/>
          <w:sz w:val="22"/>
          <w:szCs w:val="22"/>
        </w:rPr>
        <w:t>Zoom and Updates                                        Janine Greenwood</w:t>
      </w:r>
    </w:p>
    <w:p w14:paraId="4B441103" w14:textId="77777777" w:rsidR="00564FF8" w:rsidRPr="00CA1E44" w:rsidRDefault="00564FF8" w:rsidP="00564FF8">
      <w:pPr>
        <w:jc w:val="center"/>
        <w:rPr>
          <w:rFonts w:ascii="Arial" w:hAnsi="Arial" w:cs="Arial"/>
          <w:b/>
          <w:bCs/>
        </w:rPr>
      </w:pPr>
    </w:p>
    <w:p w14:paraId="0D4D840C" w14:textId="77777777" w:rsidR="00564FF8" w:rsidRPr="00CA1E44" w:rsidRDefault="00564FF8" w:rsidP="00564FF8">
      <w:pPr>
        <w:widowControl w:val="0"/>
        <w:autoSpaceDE w:val="0"/>
        <w:autoSpaceDN w:val="0"/>
        <w:adjustRightInd w:val="0"/>
        <w:rPr>
          <w:rFonts w:ascii="Arial" w:hAnsi="Arial" w:cs="Arial"/>
          <w:i/>
          <w:color w:val="000000"/>
        </w:rPr>
      </w:pPr>
      <w:r w:rsidRPr="00CA1E44">
        <w:rPr>
          <w:rFonts w:ascii="Arial" w:hAnsi="Arial" w:cs="Arial"/>
          <w:b/>
          <w:i/>
        </w:rPr>
        <w:t xml:space="preserve">AAUW Diversity Statement: </w:t>
      </w:r>
      <w:r w:rsidRPr="00CA1E44">
        <w:rPr>
          <w:rFonts w:ascii="Arial" w:hAnsi="Arial" w:cs="Arial"/>
          <w:i/>
          <w:color w:val="000000"/>
        </w:rPr>
        <w:t xml:space="preserve"> In principle and in practice, AAUW values and seeks an inclusive membership, workforce, leadership team, and board of directors. There shall be no barriers to full participation in this organization </w:t>
      </w:r>
      <w:proofErr w:type="gramStart"/>
      <w:r w:rsidRPr="00CA1E44">
        <w:rPr>
          <w:rFonts w:ascii="Arial" w:hAnsi="Arial" w:cs="Arial"/>
          <w:i/>
          <w:color w:val="000000"/>
        </w:rPr>
        <w:t>on the basis of</w:t>
      </w:r>
      <w:proofErr w:type="gramEnd"/>
      <w:r w:rsidRPr="00CA1E44">
        <w:rPr>
          <w:rFonts w:ascii="Arial" w:hAnsi="Arial" w:cs="Arial"/>
          <w:i/>
          <w:color w:val="000000"/>
        </w:rPr>
        <w:t xml:space="preserve"> age, disability, ethnicity, gender, gender identity, geographical location, national origin, race, religious beliefs, sexual orientation, and socioeconomic status.</w:t>
      </w:r>
    </w:p>
    <w:p w14:paraId="71CF7FAC" w14:textId="77777777" w:rsidR="00564FF8" w:rsidRPr="00CA1E44" w:rsidRDefault="00564FF8" w:rsidP="00564FF8">
      <w:pPr>
        <w:widowControl w:val="0"/>
        <w:autoSpaceDE w:val="0"/>
        <w:autoSpaceDN w:val="0"/>
        <w:adjustRightInd w:val="0"/>
        <w:rPr>
          <w:rFonts w:ascii="Arial" w:hAnsi="Arial" w:cs="Arial"/>
          <w:b/>
          <w:i/>
          <w:color w:val="000000"/>
        </w:rPr>
      </w:pPr>
    </w:p>
    <w:p w14:paraId="4061D5FB" w14:textId="77777777" w:rsidR="00564FF8" w:rsidRPr="0099668A" w:rsidRDefault="00564FF8" w:rsidP="00564FF8">
      <w:pPr>
        <w:widowControl w:val="0"/>
        <w:autoSpaceDE w:val="0"/>
        <w:autoSpaceDN w:val="0"/>
        <w:adjustRightInd w:val="0"/>
        <w:rPr>
          <w:rFonts w:ascii="Arial" w:hAnsi="Arial" w:cs="Arial"/>
          <w:i/>
          <w:color w:val="000000"/>
        </w:rPr>
      </w:pPr>
      <w:r w:rsidRPr="00CA1E44">
        <w:rPr>
          <w:rFonts w:ascii="Arial" w:hAnsi="Arial" w:cs="Arial"/>
          <w:b/>
          <w:i/>
          <w:color w:val="000000"/>
        </w:rPr>
        <w:t xml:space="preserve">Vision:  </w:t>
      </w:r>
      <w:r w:rsidRPr="00CA1E44">
        <w:rPr>
          <w:rFonts w:ascii="Arial" w:hAnsi="Arial" w:cs="Arial"/>
          <w:i/>
          <w:color w:val="000000"/>
        </w:rPr>
        <w:t>Equity</w:t>
      </w:r>
      <w:r w:rsidRPr="0099668A">
        <w:rPr>
          <w:rFonts w:ascii="Arial" w:hAnsi="Arial" w:cs="Arial"/>
          <w:i/>
          <w:color w:val="000000"/>
        </w:rPr>
        <w:t xml:space="preserve"> for all.</w:t>
      </w:r>
    </w:p>
    <w:p w14:paraId="045AD8A0" w14:textId="77777777" w:rsidR="00564FF8" w:rsidRPr="00B65C84" w:rsidRDefault="00564FF8" w:rsidP="00564FF8">
      <w:pPr>
        <w:spacing w:before="100" w:beforeAutospacing="1" w:after="100" w:afterAutospacing="1"/>
        <w:rPr>
          <w:rFonts w:ascii="Arial" w:hAnsi="Arial" w:cs="Arial"/>
          <w:i/>
        </w:rPr>
      </w:pPr>
      <w:r w:rsidRPr="0099668A">
        <w:rPr>
          <w:rFonts w:ascii="Arial" w:hAnsi="Arial" w:cs="Arial"/>
          <w:b/>
          <w:i/>
          <w:color w:val="000000"/>
        </w:rPr>
        <w:t xml:space="preserve">Values:  </w:t>
      </w:r>
      <w:r w:rsidRPr="0099668A">
        <w:rPr>
          <w:rFonts w:ascii="Arial" w:hAnsi="Arial" w:cs="Arial"/>
          <w:i/>
          <w:color w:val="000000"/>
        </w:rPr>
        <w:t>Nonpartisan, Fact-based, Integrity, Inclusion and Intersectionality</w:t>
      </w:r>
    </w:p>
    <w:p w14:paraId="79561215" w14:textId="77777777" w:rsidR="00564FF8" w:rsidRPr="00564FF8" w:rsidRDefault="00564FF8" w:rsidP="00564FF8">
      <w:pPr>
        <w:jc w:val="center"/>
        <w:rPr>
          <w:b/>
          <w:bCs/>
          <w:sz w:val="36"/>
          <w:szCs w:val="36"/>
        </w:rPr>
      </w:pPr>
    </w:p>
    <w:sectPr w:rsidR="00564FF8" w:rsidRPr="00564FF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F656" w14:textId="77777777" w:rsidR="0014012A" w:rsidRDefault="0014012A" w:rsidP="00AE1C8A">
      <w:pPr>
        <w:spacing w:after="0" w:line="240" w:lineRule="auto"/>
      </w:pPr>
      <w:r>
        <w:separator/>
      </w:r>
    </w:p>
  </w:endnote>
  <w:endnote w:type="continuationSeparator" w:id="0">
    <w:p w14:paraId="46BEC764" w14:textId="77777777" w:rsidR="0014012A" w:rsidRDefault="0014012A" w:rsidP="00AE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699B" w14:textId="77777777" w:rsidR="0014012A" w:rsidRDefault="0014012A" w:rsidP="00AE1C8A">
      <w:pPr>
        <w:spacing w:after="0" w:line="240" w:lineRule="auto"/>
      </w:pPr>
      <w:r>
        <w:separator/>
      </w:r>
    </w:p>
  </w:footnote>
  <w:footnote w:type="continuationSeparator" w:id="0">
    <w:p w14:paraId="4B5358BF" w14:textId="77777777" w:rsidR="0014012A" w:rsidRDefault="0014012A" w:rsidP="00AE1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4448" w14:textId="77777777" w:rsidR="00AE1C8A" w:rsidRDefault="00AE1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5D1F"/>
    <w:multiLevelType w:val="multilevel"/>
    <w:tmpl w:val="8FAE8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96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F8"/>
    <w:rsid w:val="0014012A"/>
    <w:rsid w:val="001D269C"/>
    <w:rsid w:val="00464563"/>
    <w:rsid w:val="00564FF8"/>
    <w:rsid w:val="00573D44"/>
    <w:rsid w:val="00596AEB"/>
    <w:rsid w:val="007550ED"/>
    <w:rsid w:val="00796DF8"/>
    <w:rsid w:val="00804C4F"/>
    <w:rsid w:val="00955770"/>
    <w:rsid w:val="00A20388"/>
    <w:rsid w:val="00AE1C8A"/>
    <w:rsid w:val="00BB5FE0"/>
    <w:rsid w:val="00C8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483B09"/>
  <w15:chartTrackingRefBased/>
  <w15:docId w15:val="{207AA250-31FE-D641-AE18-C485BB3B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FF8"/>
    <w:rPr>
      <w:rFonts w:eastAsiaTheme="majorEastAsia" w:cstheme="majorBidi"/>
      <w:color w:val="272727" w:themeColor="text1" w:themeTint="D8"/>
    </w:rPr>
  </w:style>
  <w:style w:type="paragraph" w:styleId="Title">
    <w:name w:val="Title"/>
    <w:basedOn w:val="Normal"/>
    <w:next w:val="Normal"/>
    <w:link w:val="TitleChar"/>
    <w:uiPriority w:val="10"/>
    <w:qFormat/>
    <w:rsid w:val="00564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FF8"/>
    <w:pPr>
      <w:spacing w:before="160"/>
      <w:jc w:val="center"/>
    </w:pPr>
    <w:rPr>
      <w:i/>
      <w:iCs/>
      <w:color w:val="404040" w:themeColor="text1" w:themeTint="BF"/>
    </w:rPr>
  </w:style>
  <w:style w:type="character" w:customStyle="1" w:styleId="QuoteChar">
    <w:name w:val="Quote Char"/>
    <w:basedOn w:val="DefaultParagraphFont"/>
    <w:link w:val="Quote"/>
    <w:uiPriority w:val="29"/>
    <w:rsid w:val="00564FF8"/>
    <w:rPr>
      <w:i/>
      <w:iCs/>
      <w:color w:val="404040" w:themeColor="text1" w:themeTint="BF"/>
    </w:rPr>
  </w:style>
  <w:style w:type="paragraph" w:styleId="ListParagraph">
    <w:name w:val="List Paragraph"/>
    <w:basedOn w:val="Normal"/>
    <w:uiPriority w:val="34"/>
    <w:qFormat/>
    <w:rsid w:val="00564FF8"/>
    <w:pPr>
      <w:ind w:left="720"/>
      <w:contextualSpacing/>
    </w:pPr>
  </w:style>
  <w:style w:type="character" w:styleId="IntenseEmphasis">
    <w:name w:val="Intense Emphasis"/>
    <w:basedOn w:val="DefaultParagraphFont"/>
    <w:uiPriority w:val="21"/>
    <w:qFormat/>
    <w:rsid w:val="00564FF8"/>
    <w:rPr>
      <w:i/>
      <w:iCs/>
      <w:color w:val="0F4761" w:themeColor="accent1" w:themeShade="BF"/>
    </w:rPr>
  </w:style>
  <w:style w:type="paragraph" w:styleId="IntenseQuote">
    <w:name w:val="Intense Quote"/>
    <w:basedOn w:val="Normal"/>
    <w:next w:val="Normal"/>
    <w:link w:val="IntenseQuoteChar"/>
    <w:uiPriority w:val="30"/>
    <w:qFormat/>
    <w:rsid w:val="00564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FF8"/>
    <w:rPr>
      <w:i/>
      <w:iCs/>
      <w:color w:val="0F4761" w:themeColor="accent1" w:themeShade="BF"/>
    </w:rPr>
  </w:style>
  <w:style w:type="character" w:styleId="IntenseReference">
    <w:name w:val="Intense Reference"/>
    <w:basedOn w:val="DefaultParagraphFont"/>
    <w:uiPriority w:val="32"/>
    <w:qFormat/>
    <w:rsid w:val="00564FF8"/>
    <w:rPr>
      <w:b/>
      <w:bCs/>
      <w:smallCaps/>
      <w:color w:val="0F4761" w:themeColor="accent1" w:themeShade="BF"/>
      <w:spacing w:val="5"/>
    </w:rPr>
  </w:style>
  <w:style w:type="character" w:styleId="Hyperlink">
    <w:name w:val="Hyperlink"/>
    <w:basedOn w:val="DefaultParagraphFont"/>
    <w:uiPriority w:val="99"/>
    <w:semiHidden/>
    <w:unhideWhenUsed/>
    <w:rsid w:val="00564FF8"/>
    <w:rPr>
      <w:color w:val="467886"/>
      <w:u w:val="single"/>
    </w:rPr>
  </w:style>
  <w:style w:type="paragraph" w:styleId="NormalWeb">
    <w:name w:val="Normal (Web)"/>
    <w:basedOn w:val="Normal"/>
    <w:uiPriority w:val="99"/>
    <w:semiHidden/>
    <w:unhideWhenUsed/>
    <w:rsid w:val="00564FF8"/>
    <w:pPr>
      <w:spacing w:before="100" w:beforeAutospacing="1" w:after="100" w:afterAutospacing="1" w:line="240" w:lineRule="auto"/>
    </w:pPr>
    <w:rPr>
      <w:rFonts w:ascii="Aptos" w:hAnsi="Aptos" w:cs="Aptos"/>
      <w:kern w:val="0"/>
      <w14:ligatures w14:val="none"/>
    </w:rPr>
  </w:style>
  <w:style w:type="character" w:customStyle="1" w:styleId="apple-converted-space">
    <w:name w:val="apple-converted-space"/>
    <w:basedOn w:val="DefaultParagraphFont"/>
    <w:rsid w:val="00564FF8"/>
  </w:style>
  <w:style w:type="character" w:styleId="Strong">
    <w:name w:val="Strong"/>
    <w:basedOn w:val="DefaultParagraphFont"/>
    <w:uiPriority w:val="22"/>
    <w:qFormat/>
    <w:rsid w:val="00564FF8"/>
    <w:rPr>
      <w:b/>
      <w:bCs/>
    </w:rPr>
  </w:style>
  <w:style w:type="paragraph" w:customStyle="1" w:styleId="yiv0036891955msonormal">
    <w:name w:val="yiv0036891955msonormal"/>
    <w:basedOn w:val="Normal"/>
    <w:rsid w:val="00564FF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2876178809msonormal">
    <w:name w:val="yiv2876178809msonormal"/>
    <w:basedOn w:val="Normal"/>
    <w:uiPriority w:val="99"/>
    <w:rsid w:val="00564FF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iv2876178809">
    <w:name w:val="yiv2876178809"/>
    <w:basedOn w:val="DefaultParagraphFont"/>
    <w:rsid w:val="00564FF8"/>
  </w:style>
  <w:style w:type="character" w:customStyle="1" w:styleId="outlook-search-highlight">
    <w:name w:val="outlook-search-highlight"/>
    <w:basedOn w:val="DefaultParagraphFont"/>
    <w:rsid w:val="00A20388"/>
  </w:style>
  <w:style w:type="paragraph" w:styleId="Header">
    <w:name w:val="header"/>
    <w:basedOn w:val="Normal"/>
    <w:link w:val="HeaderChar"/>
    <w:uiPriority w:val="99"/>
    <w:unhideWhenUsed/>
    <w:rsid w:val="00AE1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C8A"/>
  </w:style>
  <w:style w:type="paragraph" w:styleId="Footer">
    <w:name w:val="footer"/>
    <w:basedOn w:val="Normal"/>
    <w:link w:val="FooterChar"/>
    <w:uiPriority w:val="99"/>
    <w:unhideWhenUsed/>
    <w:rsid w:val="00AE1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C8A"/>
  </w:style>
  <w:style w:type="paragraph" w:styleId="NoSpacing">
    <w:name w:val="No Spacing"/>
    <w:uiPriority w:val="1"/>
    <w:qFormat/>
    <w:rsid w:val="00AE1C8A"/>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us02web.zoom.us%2Fwebinar%2Fregister%2FWN_4ejtzZoUSWSgDRqVLgkSog&amp;data=05%7C02%7C%7C6b63db2796ca42a0e09508de02999085%7C84df9e7fe9f640afb435aaaaaaaaaaaa%7C1%7C0%7C638951055733196106%7CUnknown%7CTWFpbGZsb3d8eyJFbXB0eU1hcGkiOnRydWUsIlYiOiIwLjAuMDAwMCIsIlAiOiJXaW4zMiIsIkFOIjoiTWFpbCIsIldUIjoyfQ%3D%3D%7C0%7C%7C%7C&amp;sdata=dZAYiHuU03xq19iRmsuKgoxvXJs37j0ILioW8fPE7es%3D&amp;reserved=0" TargetMode="External"/><Relationship Id="rId13" Type="http://schemas.openxmlformats.org/officeDocument/2006/relationships/hyperlink" Target="https://www.unesco.org/en/days/tolera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istory.com/articles/native-american-inven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tonlibraryfriend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irfaxcounty.gov/library/branch-out" TargetMode="External"/><Relationship Id="rId4" Type="http://schemas.openxmlformats.org/officeDocument/2006/relationships/webSettings" Target="webSettings.xml"/><Relationship Id="rId9" Type="http://schemas.openxmlformats.org/officeDocument/2006/relationships/hyperlink" Target="mailto:mpz_06@verizon.net" TargetMode="External"/><Relationship Id="rId14" Type="http://schemas.openxmlformats.org/officeDocument/2006/relationships/hyperlink" Target="https://na01.safelinks.protection.outlook.com/?url=https%3A%2F%2Foutreach.senate.gov%2Fiqextranet%2FiqClickTrk.aspx%3F%26cid%3DSenWarner%26crop%3D20069.144586768.27449282.94066878%26report_id%3D%26redirect%3Dhttps%253a%252f%252fwww.warner.senate.gov%252fpublic%252findex.cfm%252f2025-virginia-women-s-conference%26redir_log%3D388393715506545&amp;data=05%7C02%7C%7C1a6892522a504e2f5de408de0c055215%7C84df9e7fe9f640afb435aaaaaaaaaaaa%7C1%7C0%7C638961414145927287%7CUnknown%7CTWFpbGZsb3d8eyJFbXB0eU1hcGkiOnRydWUsIlYiOiIwLjAuMDAwMCIsIlAiOiJXaW4zMiIsIkFOIjoiTWFpbCIsIldUIjoyfQ%3D%3D%7C0%7C%7C%7C&amp;sdata=%2BjhjMPSoZHfDcKHYyRZ3TbhlTTJW1EgN4253abuiwz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Greenwood</dc:creator>
  <cp:keywords/>
  <dc:description/>
  <cp:lastModifiedBy>Janine Greenwood</cp:lastModifiedBy>
  <cp:revision>3</cp:revision>
  <cp:lastPrinted>2025-11-02T20:34:00Z</cp:lastPrinted>
  <dcterms:created xsi:type="dcterms:W3CDTF">2025-11-02T23:04:00Z</dcterms:created>
  <dcterms:modified xsi:type="dcterms:W3CDTF">2025-11-02T23:06:00Z</dcterms:modified>
</cp:coreProperties>
</file>